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8015" w14:textId="77777777" w:rsidR="004954CA" w:rsidRDefault="004365DD">
      <w:pPr>
        <w:pStyle w:val="Body"/>
        <w:spacing w:line="276" w:lineRule="auto"/>
        <w:jc w:val="center"/>
        <w:rPr>
          <w:b/>
          <w:bCs/>
          <w:sz w:val="36"/>
          <w:szCs w:val="36"/>
        </w:rPr>
      </w:pPr>
      <w:r>
        <w:rPr>
          <w:b/>
          <w:bCs/>
          <w:sz w:val="36"/>
          <w:szCs w:val="36"/>
        </w:rPr>
        <w:t xml:space="preserve">SWID </w:t>
      </w:r>
      <w:r w:rsidR="002144D6">
        <w:rPr>
          <w:b/>
          <w:bCs/>
          <w:sz w:val="36"/>
          <w:szCs w:val="36"/>
        </w:rPr>
        <w:t>SABBATICAL PLANNING</w:t>
      </w:r>
    </w:p>
    <w:p w14:paraId="358B9965" w14:textId="77777777" w:rsidR="004954CA" w:rsidRDefault="004954CA">
      <w:pPr>
        <w:pStyle w:val="Body"/>
        <w:spacing w:line="276" w:lineRule="auto"/>
        <w:jc w:val="center"/>
        <w:rPr>
          <w:b/>
          <w:bCs/>
        </w:rPr>
      </w:pPr>
    </w:p>
    <w:p w14:paraId="47888398" w14:textId="77777777" w:rsidR="004954CA" w:rsidRDefault="002144D6">
      <w:pPr>
        <w:pStyle w:val="Body"/>
        <w:spacing w:line="276" w:lineRule="auto"/>
      </w:pPr>
      <w:r>
        <w:rPr>
          <w:b/>
          <w:bCs/>
          <w:sz w:val="24"/>
          <w:szCs w:val="24"/>
        </w:rPr>
        <w:t>Introduction to Clergy Sabbaticals</w:t>
      </w:r>
    </w:p>
    <w:p w14:paraId="5B2D3822" w14:textId="00134ABE" w:rsidR="004954CA" w:rsidRDefault="002144D6">
      <w:pPr>
        <w:pStyle w:val="Body"/>
        <w:spacing w:line="276" w:lineRule="auto"/>
      </w:pPr>
      <w:r>
        <w:t xml:space="preserve">In </w:t>
      </w:r>
      <w:r w:rsidR="004365DD">
        <w:t>the</w:t>
      </w:r>
      <w:r>
        <w:t xml:space="preserve"> culture</w:t>
      </w:r>
      <w:r w:rsidR="004365DD">
        <w:t xml:space="preserve"> in which we live</w:t>
      </w:r>
      <w:r>
        <w:t xml:space="preserve">, busyness is a badge of usefulness, and exhaustion the proof of efficiency. </w:t>
      </w:r>
      <w:r w:rsidR="007575F4">
        <w:t>Amid</w:t>
      </w:r>
      <w:r>
        <w:t xml:space="preserve"> such a culture, the church of Jesus Christ must once again hear the call to Sabbath rest. </w:t>
      </w:r>
      <w:r w:rsidR="000A2FF5">
        <w:t xml:space="preserve"> </w:t>
      </w:r>
      <w:r w:rsidRPr="00EA2F68">
        <w:rPr>
          <w:b/>
          <w:i/>
        </w:rPr>
        <w:t xml:space="preserve">The Sabbath rest is a cyclical season of renewal modeled by God following creation and Jesus as he took his disciples on retreat following intense </w:t>
      </w:r>
      <w:r w:rsidR="00A076CA">
        <w:rPr>
          <w:b/>
          <w:i/>
        </w:rPr>
        <w:t>mission times</w:t>
      </w:r>
      <w:r w:rsidRPr="00EA2F68">
        <w:rPr>
          <w:b/>
          <w:i/>
        </w:rPr>
        <w:t>.</w:t>
      </w:r>
      <w:r>
        <w:t xml:space="preserve"> Keeping the Sabbath is not about increased productivity but rather about the sacredness of the gift of our time to God. Said </w:t>
      </w:r>
      <w:r w:rsidR="007575F4">
        <w:t>differently</w:t>
      </w:r>
      <w:r>
        <w:t xml:space="preserve">, a holy motivation for keeping the Sabbath is not </w:t>
      </w:r>
      <w:r w:rsidR="007575F4">
        <w:t>to</w:t>
      </w:r>
      <w:r>
        <w:t xml:space="preserve"> be more productive in the remaining six days of the week. The purest </w:t>
      </w:r>
      <w:r w:rsidR="007575F4">
        <w:t>reason</w:t>
      </w:r>
      <w:r>
        <w:t xml:space="preserve"> for the Sabbath is to offer </w:t>
      </w:r>
      <w:r w:rsidR="007575F4">
        <w:t>oneself</w:t>
      </w:r>
      <w:r>
        <w:t xml:space="preserve"> to God – to cease from the business of work</w:t>
      </w:r>
      <w:r w:rsidR="004365DD">
        <w:t xml:space="preserve"> and </w:t>
      </w:r>
      <w:r>
        <w:t xml:space="preserve">productivity. If we are not careful on this point, the Sabbath becomes merely a component of the </w:t>
      </w:r>
      <w:r w:rsidR="007575F4">
        <w:t>"</w:t>
      </w:r>
      <w:proofErr w:type="spellStart"/>
      <w:r>
        <w:rPr>
          <w:lang w:val="fr-FR"/>
        </w:rPr>
        <w:t>productivity</w:t>
      </w:r>
      <w:proofErr w:type="spellEnd"/>
      <w:r w:rsidR="007575F4">
        <w:t>"</w:t>
      </w:r>
      <w:r>
        <w:t xml:space="preserve"> of the rest of the week. </w:t>
      </w:r>
    </w:p>
    <w:p w14:paraId="70CF48FD" w14:textId="77777777" w:rsidR="004954CA" w:rsidRPr="000A2FF5" w:rsidRDefault="004954CA">
      <w:pPr>
        <w:pStyle w:val="Body"/>
        <w:spacing w:line="276" w:lineRule="auto"/>
        <w:rPr>
          <w:sz w:val="18"/>
          <w:szCs w:val="18"/>
        </w:rPr>
      </w:pPr>
    </w:p>
    <w:p w14:paraId="5B300D8A" w14:textId="33E73558" w:rsidR="004954CA" w:rsidRDefault="002144D6">
      <w:pPr>
        <w:pStyle w:val="Body"/>
        <w:spacing w:line="276" w:lineRule="auto"/>
      </w:pPr>
      <w:r>
        <w:t xml:space="preserve">The Genesis creation model of Sabbath indicates God rested on the seventh day and made it holy. This does not mean God was </w:t>
      </w:r>
      <w:r w:rsidR="007575F4">
        <w:t>tired</w:t>
      </w:r>
      <w:r>
        <w:t xml:space="preserve"> or He needed to nap. </w:t>
      </w:r>
      <w:r w:rsidR="007575F4">
        <w:t>God's</w:t>
      </w:r>
      <w:r>
        <w:t xml:space="preserve"> reason for Sabbath rest is more properly associated with </w:t>
      </w:r>
      <w:r w:rsidR="004365DD">
        <w:t xml:space="preserve">His </w:t>
      </w:r>
      <w:r>
        <w:t>desire to sanctify H</w:t>
      </w:r>
      <w:r w:rsidR="004365DD">
        <w:t>is</w:t>
      </w:r>
      <w:r>
        <w:t xml:space="preserve"> creation. Genesis 2:3 says, </w:t>
      </w:r>
      <w:r w:rsidR="007575F4">
        <w:t>"</w:t>
      </w:r>
      <w:r>
        <w:t>Then God blessed the seventh day and sanctified it . . .</w:t>
      </w:r>
      <w:r w:rsidR="007575F4">
        <w:t>"</w:t>
      </w:r>
      <w:r>
        <w:t xml:space="preserve"> (NASB)</w:t>
      </w:r>
      <w:r w:rsidR="007575F4">
        <w:t>.</w:t>
      </w:r>
      <w:r>
        <w:t xml:space="preserve"> </w:t>
      </w:r>
      <w:r w:rsidR="007575F4">
        <w:t>God intends</w:t>
      </w:r>
      <w:r>
        <w:t xml:space="preserve"> that man should enter into</w:t>
      </w:r>
      <w:r w:rsidR="004365DD">
        <w:t xml:space="preserve"> H</w:t>
      </w:r>
      <w:r>
        <w:t xml:space="preserve">is blessing and be holy, even as He is holy. The Sabbath day becomes a memorial to remind man he has been ordained to trust God and serve Him through faith and obedience. For this reason, God commanded that </w:t>
      </w:r>
      <w:r w:rsidR="004365DD">
        <w:t>we</w:t>
      </w:r>
      <w:r w:rsidR="007575F4">
        <w:t>,</w:t>
      </w:r>
      <w:r>
        <w:t xml:space="preserve"> too</w:t>
      </w:r>
      <w:r w:rsidR="007575F4">
        <w:t>,</w:t>
      </w:r>
      <w:r>
        <w:t xml:space="preserve"> should enter into the Sabbath rest. </w:t>
      </w:r>
    </w:p>
    <w:p w14:paraId="5D845C3F" w14:textId="77777777" w:rsidR="004954CA" w:rsidRPr="000A2FF5" w:rsidRDefault="004954CA">
      <w:pPr>
        <w:pStyle w:val="Body"/>
        <w:spacing w:line="276" w:lineRule="auto"/>
        <w:rPr>
          <w:sz w:val="18"/>
          <w:szCs w:val="18"/>
        </w:rPr>
      </w:pPr>
    </w:p>
    <w:p w14:paraId="39D3B30E" w14:textId="1A697EE6" w:rsidR="004954CA" w:rsidRDefault="002144D6">
      <w:pPr>
        <w:pStyle w:val="Body"/>
        <w:spacing w:line="276" w:lineRule="auto"/>
      </w:pPr>
      <w:r>
        <w:t xml:space="preserve">The Sabbath commandment extended to the seventh day of the week, the seventh year in each </w:t>
      </w:r>
      <w:r w:rsidR="007575F4">
        <w:t>seven-year cycle</w:t>
      </w:r>
      <w:r>
        <w:t xml:space="preserve">, and the seventh cycle of seven years inaugurated the </w:t>
      </w:r>
      <w:r w:rsidR="007575F4">
        <w:t>"</w:t>
      </w:r>
      <w:r>
        <w:t>Year of Jubilee.</w:t>
      </w:r>
      <w:r w:rsidR="007575F4">
        <w:t>"</w:t>
      </w:r>
      <w:r>
        <w:t xml:space="preserve"> Clearly, the time of the Sabbath extends beyond the seventh day of each week. The purpose for these Sabbaths is also closely tied to </w:t>
      </w:r>
      <w:r w:rsidR="007575F4">
        <w:t>God's</w:t>
      </w:r>
      <w:r>
        <w:t xml:space="preserve"> plan for sanctification. Exodus 29:8 says, </w:t>
      </w:r>
      <w:r w:rsidR="007575F4">
        <w:t>"</w:t>
      </w:r>
      <w:r>
        <w:t>Remember the Sabbath day, to keep it holy.</w:t>
      </w:r>
      <w:r w:rsidR="007575F4">
        <w:t>"</w:t>
      </w:r>
      <w:r>
        <w:t xml:space="preserve"> (NASB) The pattern of sevens associated with the Sabbath has a practical basis founded on </w:t>
      </w:r>
      <w:r w:rsidR="007575F4">
        <w:t>God's</w:t>
      </w:r>
      <w:r>
        <w:t xml:space="preserve"> wisdom and a symbolic meaning associated with </w:t>
      </w:r>
      <w:r w:rsidR="007575F4">
        <w:t>God's</w:t>
      </w:r>
      <w:r>
        <w:t xml:space="preserve"> plan for His Creation. Jesus also made it clear to us that God ordained the Sabbath principle for the good of man (Mark 2:27). </w:t>
      </w:r>
    </w:p>
    <w:p w14:paraId="0988F595" w14:textId="77777777" w:rsidR="004954CA" w:rsidRPr="000A2FF5" w:rsidRDefault="004954CA">
      <w:pPr>
        <w:pStyle w:val="Body"/>
        <w:spacing w:line="276" w:lineRule="auto"/>
        <w:rPr>
          <w:sz w:val="18"/>
          <w:szCs w:val="18"/>
        </w:rPr>
      </w:pPr>
    </w:p>
    <w:p w14:paraId="66421245" w14:textId="3F232BA6" w:rsidR="004954CA" w:rsidRDefault="002144D6">
      <w:pPr>
        <w:pStyle w:val="Body"/>
        <w:spacing w:line="276" w:lineRule="auto"/>
      </w:pPr>
      <w:r>
        <w:t>The local church</w:t>
      </w:r>
      <w:r w:rsidR="00A076CA">
        <w:t>,</w:t>
      </w:r>
      <w:r>
        <w:t xml:space="preserve"> along with the General Church of the Nazarene (Manual 129.10)</w:t>
      </w:r>
      <w:r w:rsidR="00A076CA">
        <w:t>,</w:t>
      </w:r>
      <w:r>
        <w:t xml:space="preserve"> recognizes the </w:t>
      </w:r>
      <w:r w:rsidR="00A076CA">
        <w:t>unique</w:t>
      </w:r>
      <w:r>
        <w:t xml:space="preserve"> need of its pastors to seek and obtain spiritual renewal. We also recognize the special benefit and wisdom of a Sabbath renewal. Ministry is often associated with spiritual challenges that are not often encountered in the secular workplace. Beyond this, pastors are in danger of their work as a job rather than a divine calling. Given the repetition of the routine and the demands of daily problems that seem </w:t>
      </w:r>
      <w:r w:rsidR="007575F4">
        <w:t>"</w:t>
      </w:r>
      <w:r>
        <w:t>ordinary</w:t>
      </w:r>
      <w:r w:rsidR="00053F49">
        <w:t>,"</w:t>
      </w:r>
      <w:r>
        <w:t xml:space="preserve"> it is easy for a pastor to lose spiritual perspective, resort to his/her talents and resources, or depend on personal efforts and energy. </w:t>
      </w:r>
      <w:r w:rsidR="007575F4">
        <w:t>God's</w:t>
      </w:r>
      <w:r>
        <w:t xml:space="preserve"> Sabbath principle applied to their ministries provides an opportunity to rededicate (sanctify) </w:t>
      </w:r>
      <w:r w:rsidR="007575F4">
        <w:t>one's</w:t>
      </w:r>
      <w:r>
        <w:t xml:space="preserve"> life and work to the Lord, reacquire </w:t>
      </w:r>
      <w:r w:rsidR="007575F4">
        <w:t>God's</w:t>
      </w:r>
      <w:r>
        <w:t xml:space="preserve"> perspective, and freshen </w:t>
      </w:r>
      <w:r w:rsidR="007575F4">
        <w:t>one's</w:t>
      </w:r>
      <w:r>
        <w:t xml:space="preserve"> spiritual health. In this way, the entire Body of Christ benefits and is blessed by the pastoral Sabbath.</w:t>
      </w:r>
    </w:p>
    <w:p w14:paraId="0FC3C34D" w14:textId="00D59119" w:rsidR="004954CA" w:rsidRDefault="002144D6">
      <w:pPr>
        <w:pStyle w:val="Body"/>
        <w:spacing w:line="276" w:lineRule="auto"/>
      </w:pPr>
      <w:r>
        <w:lastRenderedPageBreak/>
        <w:t xml:space="preserve">The Pastoral Sabbatical (Sabbath rest or sabbatical leave) is a resource for pastors and their families. It is an extended time away from the routines of ministry and daily life. The sabbatical is to be given as a separate time away from the local assignment and not </w:t>
      </w:r>
      <w:r w:rsidR="00095769">
        <w:t>considered</w:t>
      </w:r>
      <w:r>
        <w:t xml:space="preserve"> the </w:t>
      </w:r>
      <w:r w:rsidR="007575F4">
        <w:t>pastor's</w:t>
      </w:r>
      <w:r>
        <w:t xml:space="preserve"> vacation time.</w:t>
      </w:r>
    </w:p>
    <w:p w14:paraId="64281977" w14:textId="77777777" w:rsidR="004954CA" w:rsidRDefault="004954CA">
      <w:pPr>
        <w:pStyle w:val="Body"/>
        <w:spacing w:line="276" w:lineRule="auto"/>
      </w:pPr>
    </w:p>
    <w:p w14:paraId="7165E8C8" w14:textId="0566CA58" w:rsidR="004954CA" w:rsidRDefault="002144D6">
      <w:pPr>
        <w:pStyle w:val="Body"/>
        <w:spacing w:line="276" w:lineRule="auto"/>
      </w:pPr>
      <w:r>
        <w:t xml:space="preserve">It is a time of special renewal for the pastor that will bring personal nourishment to his/her soul, a deeper relationship with the Lord, and a clearer understanding of </w:t>
      </w:r>
      <w:r w:rsidR="007575F4">
        <w:t>God's</w:t>
      </w:r>
      <w:r>
        <w:t xml:space="preserve"> vision for the church. Research has shown the sabbatical did one thing for more than 70 percent of the pastors – it renewed their call to ministry. The pastors felt more connected to God and stronger in spirit.  A sabbatical executed well helps to prevent ministry burn-out and may give the pastor a fresh perspective for his/her ministry.</w:t>
      </w:r>
    </w:p>
    <w:p w14:paraId="6DA038D7" w14:textId="77777777" w:rsidR="004954CA" w:rsidRDefault="004954CA">
      <w:pPr>
        <w:pStyle w:val="Body"/>
        <w:spacing w:line="276" w:lineRule="auto"/>
      </w:pPr>
    </w:p>
    <w:p w14:paraId="36B1776F" w14:textId="7E2453B5" w:rsidR="004954CA" w:rsidRDefault="002144D6">
      <w:pPr>
        <w:pStyle w:val="Body"/>
        <w:spacing w:line="276" w:lineRule="auto"/>
      </w:pPr>
      <w:r>
        <w:t>Each church can create its</w:t>
      </w:r>
      <w:r w:rsidR="0028627D">
        <w:t xml:space="preserve"> </w:t>
      </w:r>
      <w:r>
        <w:t xml:space="preserve">policy regarding </w:t>
      </w:r>
      <w:r w:rsidR="007575F4">
        <w:t>"</w:t>
      </w:r>
      <w:r>
        <w:t>The Pastoral Sabbatical: A Sabbath Rest &amp; Renewal</w:t>
      </w:r>
      <w:r w:rsidR="007575F4">
        <w:t>"</w:t>
      </w:r>
      <w:r>
        <w:t xml:space="preserve"> and include much of the material here. The following is a portion of the policy for the General Church of the Nazarene as outlined in the Manual 129.10: </w:t>
      </w:r>
      <w:r w:rsidR="007575F4">
        <w:t>"</w:t>
      </w:r>
      <w:r>
        <w:t>In order to encourage a healthy pastoral ministry and strong spiritual life of the pastor, the church board, in consultation with the district superintendent, should provide a sabbatical leave for the pastor during each seventh consecutive year of service in one congregation.</w:t>
      </w:r>
      <w:r w:rsidR="007575F4">
        <w:t>"</w:t>
      </w:r>
    </w:p>
    <w:p w14:paraId="513FA362" w14:textId="77777777" w:rsidR="004954CA" w:rsidRDefault="004954CA">
      <w:pPr>
        <w:pStyle w:val="Body"/>
        <w:spacing w:line="276" w:lineRule="auto"/>
      </w:pPr>
    </w:p>
    <w:p w14:paraId="116BBA13" w14:textId="1C7A2919" w:rsidR="004954CA" w:rsidRDefault="0028627D">
      <w:pPr>
        <w:pStyle w:val="Body"/>
        <w:spacing w:line="276" w:lineRule="auto"/>
      </w:pPr>
      <w:r>
        <w:t>An excellent</w:t>
      </w:r>
      <w:r w:rsidR="002144D6">
        <w:t xml:space="preserve"> resource for grants and planning is The Lilly Endowment Clergy Renewal Program. This organization awards up to $50,000 to support their congregations in renewal activities. You can </w:t>
      </w:r>
      <w:r>
        <w:t xml:space="preserve">download </w:t>
      </w:r>
      <w:r w:rsidR="002144D6">
        <w:t xml:space="preserve">information from </w:t>
      </w:r>
      <w:r w:rsidR="007575F4">
        <w:t>Lilly's</w:t>
      </w:r>
      <w:r w:rsidR="002144D6">
        <w:t xml:space="preserve"> </w:t>
      </w:r>
      <w:r>
        <w:t>website</w:t>
      </w:r>
      <w:r w:rsidR="002144D6">
        <w:t>:</w:t>
      </w:r>
      <w:r>
        <w:t xml:space="preserve"> </w:t>
      </w:r>
      <w:hyperlink r:id="rId8" w:history="1">
        <w:r w:rsidRPr="00B96013">
          <w:rPr>
            <w:rStyle w:val="Hyperlink"/>
          </w:rPr>
          <w:t>http://lillyendowment.org/religion_cts.html</w:t>
        </w:r>
      </w:hyperlink>
      <w:r w:rsidR="002144D6">
        <w:t xml:space="preserve"> for the grant, or simply use their resources (schedule grid, budget worksheet, detail forms) in planning.</w:t>
      </w:r>
    </w:p>
    <w:p w14:paraId="6CCE2BB7" w14:textId="77777777" w:rsidR="004954CA" w:rsidRDefault="004954CA">
      <w:pPr>
        <w:pStyle w:val="Body"/>
        <w:spacing w:line="276" w:lineRule="auto"/>
      </w:pPr>
    </w:p>
    <w:p w14:paraId="3C6FE9E4" w14:textId="77777777" w:rsidR="004954CA" w:rsidRDefault="002144D6">
      <w:pPr>
        <w:pStyle w:val="Body"/>
        <w:spacing w:line="276" w:lineRule="auto"/>
      </w:pPr>
      <w:proofErr w:type="spellStart"/>
      <w:r>
        <w:rPr>
          <w:b/>
          <w:bCs/>
          <w:sz w:val="24"/>
          <w:szCs w:val="24"/>
          <w:lang w:val="it-IT"/>
        </w:rPr>
        <w:t>Pastoral</w:t>
      </w:r>
      <w:proofErr w:type="spellEnd"/>
      <w:r>
        <w:rPr>
          <w:b/>
          <w:bCs/>
          <w:sz w:val="24"/>
          <w:szCs w:val="24"/>
          <w:lang w:val="it-IT"/>
        </w:rPr>
        <w:t xml:space="preserve"> </w:t>
      </w:r>
      <w:proofErr w:type="spellStart"/>
      <w:r>
        <w:rPr>
          <w:b/>
          <w:bCs/>
          <w:sz w:val="24"/>
          <w:szCs w:val="24"/>
          <w:lang w:val="it-IT"/>
        </w:rPr>
        <w:t>Sabbatical</w:t>
      </w:r>
      <w:proofErr w:type="spellEnd"/>
      <w:r>
        <w:rPr>
          <w:b/>
          <w:bCs/>
          <w:sz w:val="24"/>
          <w:szCs w:val="24"/>
          <w:lang w:val="it-IT"/>
        </w:rPr>
        <w:t xml:space="preserve"> </w:t>
      </w:r>
      <w:proofErr w:type="spellStart"/>
      <w:r>
        <w:rPr>
          <w:b/>
          <w:bCs/>
          <w:sz w:val="24"/>
          <w:szCs w:val="24"/>
          <w:lang w:val="it-IT"/>
        </w:rPr>
        <w:t>Implementation</w:t>
      </w:r>
      <w:proofErr w:type="spellEnd"/>
    </w:p>
    <w:p w14:paraId="2C6CA493" w14:textId="43BDFD7B" w:rsidR="004954CA" w:rsidRDefault="002144D6">
      <w:pPr>
        <w:pStyle w:val="Body"/>
        <w:spacing w:line="276" w:lineRule="auto"/>
      </w:pPr>
      <w:r>
        <w:t xml:space="preserve">Although we are all called by God to observe the Sabbath Rest (Hebrews 4:9-11; Leviticus 25:1-7), clergy are especially vulnerable to the lack of appropriate Sabbath Rest. Therefore, all full-time ministerial staff </w:t>
      </w:r>
      <w:r w:rsidR="0028627D">
        <w:t xml:space="preserve">members </w:t>
      </w:r>
      <w:r>
        <w:t xml:space="preserve">are encouraged </w:t>
      </w:r>
      <w:r w:rsidR="0028627D">
        <w:t>to participate in two levels of Sabbath Rest regularly</w:t>
      </w:r>
      <w:r>
        <w:t>:</w:t>
      </w:r>
    </w:p>
    <w:p w14:paraId="5EF25F96" w14:textId="77777777" w:rsidR="004954CA" w:rsidRDefault="002144D6">
      <w:pPr>
        <w:pStyle w:val="ListParagraph"/>
        <w:numPr>
          <w:ilvl w:val="0"/>
          <w:numId w:val="2"/>
        </w:numPr>
        <w:spacing w:line="276" w:lineRule="auto"/>
      </w:pPr>
      <w:r>
        <w:t>Every seventh day, observe a day of Sabbath Rest</w:t>
      </w:r>
    </w:p>
    <w:p w14:paraId="1349E293" w14:textId="77777777" w:rsidR="004954CA" w:rsidRDefault="002144D6">
      <w:pPr>
        <w:pStyle w:val="ListParagraph"/>
        <w:numPr>
          <w:ilvl w:val="0"/>
          <w:numId w:val="2"/>
        </w:numPr>
        <w:spacing w:line="276" w:lineRule="auto"/>
      </w:pPr>
      <w:r>
        <w:t>Every seventh year at one church, observe at least seven weeks of Sabbath Rest (Sabbatical)</w:t>
      </w:r>
    </w:p>
    <w:p w14:paraId="1485D628" w14:textId="77777777" w:rsidR="004954CA" w:rsidRDefault="004954CA">
      <w:pPr>
        <w:pStyle w:val="Body"/>
        <w:spacing w:line="276" w:lineRule="auto"/>
      </w:pPr>
    </w:p>
    <w:p w14:paraId="6D756B36" w14:textId="77777777" w:rsidR="004954CA" w:rsidRDefault="002144D6">
      <w:pPr>
        <w:pStyle w:val="Body"/>
        <w:spacing w:line="276" w:lineRule="auto"/>
      </w:pPr>
      <w:r>
        <w:t>In cooperation with the pastor, church board, and district superintendent, a Sabbatical Committee can be appointed for the following purpose:</w:t>
      </w:r>
    </w:p>
    <w:p w14:paraId="4C9ED6AD" w14:textId="77777777" w:rsidR="004954CA" w:rsidRDefault="002144D6">
      <w:pPr>
        <w:pStyle w:val="ListParagraph"/>
        <w:numPr>
          <w:ilvl w:val="0"/>
          <w:numId w:val="2"/>
        </w:numPr>
        <w:spacing w:line="276" w:lineRule="auto"/>
      </w:pPr>
      <w:r>
        <w:t>To manage and coordinate congregational work in the absence of the pastor.</w:t>
      </w:r>
    </w:p>
    <w:p w14:paraId="049E7F98" w14:textId="77777777" w:rsidR="004954CA" w:rsidRDefault="002144D6">
      <w:pPr>
        <w:pStyle w:val="ListParagraph"/>
        <w:numPr>
          <w:ilvl w:val="0"/>
          <w:numId w:val="2"/>
        </w:numPr>
        <w:spacing w:line="276" w:lineRule="auto"/>
      </w:pPr>
      <w:r>
        <w:t>To ensure quality care of the congregation in the absence of the pastor.</w:t>
      </w:r>
    </w:p>
    <w:p w14:paraId="4F91AE67" w14:textId="03F57C7C" w:rsidR="004954CA" w:rsidRDefault="002144D6">
      <w:pPr>
        <w:pStyle w:val="ListParagraph"/>
        <w:numPr>
          <w:ilvl w:val="0"/>
          <w:numId w:val="2"/>
        </w:numPr>
        <w:spacing w:line="276" w:lineRule="auto"/>
      </w:pPr>
      <w:r>
        <w:t xml:space="preserve">To assist the pastor </w:t>
      </w:r>
      <w:r w:rsidR="0028627D">
        <w:t>before</w:t>
      </w:r>
      <w:r>
        <w:t xml:space="preserve"> the time of the Sabbath</w:t>
      </w:r>
      <w:r w:rsidR="0028627D">
        <w:t>,</w:t>
      </w:r>
      <w:r>
        <w:t xml:space="preserve"> Rest in developing:</w:t>
      </w:r>
    </w:p>
    <w:p w14:paraId="22DC8A80" w14:textId="77777777" w:rsidR="004954CA" w:rsidRDefault="002144D6">
      <w:pPr>
        <w:pStyle w:val="ListParagraph"/>
        <w:numPr>
          <w:ilvl w:val="1"/>
          <w:numId w:val="2"/>
        </w:numPr>
        <w:spacing w:line="276" w:lineRule="auto"/>
      </w:pPr>
      <w:r>
        <w:t>a plan as to how ministry plans and goals will be met.</w:t>
      </w:r>
    </w:p>
    <w:p w14:paraId="01BA0541" w14:textId="7BB546E2" w:rsidR="004954CA" w:rsidRDefault="002144D6">
      <w:pPr>
        <w:pStyle w:val="ListParagraph"/>
        <w:numPr>
          <w:ilvl w:val="1"/>
          <w:numId w:val="2"/>
        </w:numPr>
        <w:spacing w:line="276" w:lineRule="auto"/>
      </w:pPr>
      <w:r>
        <w:t xml:space="preserve">an understanding of the plan, purpose, &amp; procedures of </w:t>
      </w:r>
      <w:r w:rsidR="0028627D">
        <w:t xml:space="preserve">the </w:t>
      </w:r>
      <w:r w:rsidR="007575F4">
        <w:t>pastor's</w:t>
      </w:r>
      <w:r>
        <w:t xml:space="preserve"> Sabbath Rest.</w:t>
      </w:r>
    </w:p>
    <w:p w14:paraId="58683D4B" w14:textId="72124CFE" w:rsidR="004954CA" w:rsidRDefault="002144D6">
      <w:pPr>
        <w:pStyle w:val="ListParagraph"/>
        <w:numPr>
          <w:ilvl w:val="1"/>
          <w:numId w:val="2"/>
        </w:numPr>
        <w:spacing w:line="276" w:lineRule="auto"/>
      </w:pPr>
      <w:r>
        <w:lastRenderedPageBreak/>
        <w:t xml:space="preserve">orientation plans to prepare the congregation for the </w:t>
      </w:r>
      <w:r w:rsidR="007575F4">
        <w:t>pastor's</w:t>
      </w:r>
      <w:r>
        <w:t xml:space="preserve"> Sabbath Rest</w:t>
      </w:r>
    </w:p>
    <w:p w14:paraId="3204464F" w14:textId="74F5A9FF" w:rsidR="004954CA" w:rsidRDefault="002144D6">
      <w:pPr>
        <w:pStyle w:val="ListParagraph"/>
        <w:numPr>
          <w:ilvl w:val="1"/>
          <w:numId w:val="2"/>
        </w:numPr>
        <w:spacing w:line="276" w:lineRule="auto"/>
      </w:pPr>
      <w:r>
        <w:t xml:space="preserve">exit and </w:t>
      </w:r>
      <w:r w:rsidR="0028627D">
        <w:t>re-entry</w:t>
      </w:r>
      <w:r>
        <w:t xml:space="preserve"> orientation for pastor and family. </w:t>
      </w:r>
      <w:r w:rsidR="0028627D">
        <w:t>Re-entry</w:t>
      </w:r>
      <w:r>
        <w:t xml:space="preserve"> orientation would include </w:t>
      </w:r>
      <w:r w:rsidR="0028627D">
        <w:t xml:space="preserve">a </w:t>
      </w:r>
      <w:r>
        <w:t>financial update, new names, faces, attendance, etc.</w:t>
      </w:r>
    </w:p>
    <w:p w14:paraId="690A09EE" w14:textId="0F879433" w:rsidR="004954CA" w:rsidRDefault="002144D6">
      <w:pPr>
        <w:pStyle w:val="ListParagraph"/>
        <w:numPr>
          <w:ilvl w:val="1"/>
          <w:numId w:val="2"/>
        </w:numPr>
        <w:spacing w:line="276" w:lineRule="auto"/>
      </w:pPr>
      <w:r>
        <w:t xml:space="preserve">evaluation of the </w:t>
      </w:r>
      <w:r w:rsidR="007575F4">
        <w:t>pastor's</w:t>
      </w:r>
      <w:r>
        <w:t xml:space="preserve"> Sabbath Rest (e.g., congregational impact) to present to the congregation and the district superintendent.</w:t>
      </w:r>
    </w:p>
    <w:p w14:paraId="412BE95F" w14:textId="77777777" w:rsidR="004954CA" w:rsidRDefault="004954CA">
      <w:pPr>
        <w:pStyle w:val="Body"/>
        <w:spacing w:line="276" w:lineRule="auto"/>
      </w:pPr>
    </w:p>
    <w:p w14:paraId="4CA4A94B" w14:textId="77777777" w:rsidR="004954CA" w:rsidRDefault="002144D6">
      <w:pPr>
        <w:pStyle w:val="Body"/>
        <w:spacing w:line="276" w:lineRule="auto"/>
      </w:pPr>
      <w:r>
        <w:rPr>
          <w:b/>
          <w:bCs/>
          <w:sz w:val="24"/>
          <w:szCs w:val="24"/>
        </w:rPr>
        <w:t>Pastoral Sabbath Rest Planning and Preparation</w:t>
      </w:r>
    </w:p>
    <w:p w14:paraId="63FF7C88" w14:textId="2DB952B5" w:rsidR="004954CA" w:rsidRDefault="002144D6">
      <w:pPr>
        <w:pStyle w:val="Body"/>
        <w:spacing w:line="276" w:lineRule="auto"/>
      </w:pPr>
      <w:r>
        <w:t xml:space="preserve">The following steps of planning and preparation for the pastor can be followed </w:t>
      </w:r>
      <w:r w:rsidR="0028627D">
        <w:t>before</w:t>
      </w:r>
      <w:r>
        <w:t xml:space="preserve"> the Sabbatical.</w:t>
      </w:r>
    </w:p>
    <w:p w14:paraId="5B5968E3" w14:textId="77777777" w:rsidR="004954CA" w:rsidRDefault="002144D6">
      <w:pPr>
        <w:pStyle w:val="Body"/>
        <w:numPr>
          <w:ilvl w:val="0"/>
          <w:numId w:val="4"/>
        </w:numPr>
        <w:spacing w:line="276" w:lineRule="auto"/>
      </w:pPr>
      <w:r>
        <w:tab/>
        <w:t>Take time to plan the Sabbatical ahead of time.</w:t>
      </w:r>
    </w:p>
    <w:p w14:paraId="1019B37F" w14:textId="323DA0DF" w:rsidR="004954CA" w:rsidRDefault="002144D6">
      <w:pPr>
        <w:pStyle w:val="Body"/>
        <w:numPr>
          <w:ilvl w:val="0"/>
          <w:numId w:val="4"/>
        </w:numPr>
        <w:spacing w:line="276" w:lineRule="auto"/>
      </w:pPr>
      <w:r>
        <w:tab/>
        <w:t xml:space="preserve">Develop a plan </w:t>
      </w:r>
      <w:r w:rsidR="0028627D">
        <w:t>on</w:t>
      </w:r>
      <w:r>
        <w:t xml:space="preserve"> which the Sabbatical Committee and church board mutually agree.</w:t>
      </w:r>
    </w:p>
    <w:p w14:paraId="4507B93F" w14:textId="055D4DF7" w:rsidR="004954CA" w:rsidRDefault="002144D6">
      <w:pPr>
        <w:pStyle w:val="Body"/>
        <w:numPr>
          <w:ilvl w:val="0"/>
          <w:numId w:val="4"/>
        </w:numPr>
        <w:spacing w:line="276" w:lineRule="auto"/>
      </w:pPr>
      <w:r>
        <w:tab/>
        <w:t>Timing is vital---</w:t>
      </w:r>
      <w:r w:rsidR="007575F4">
        <w:t xml:space="preserve"> there's</w:t>
      </w:r>
      <w:r>
        <w:t xml:space="preserve"> a time to work</w:t>
      </w:r>
      <w:r w:rsidR="0028627D">
        <w:t>,</w:t>
      </w:r>
      <w:r>
        <w:t xml:space="preserve"> and </w:t>
      </w:r>
      <w:r w:rsidR="007575F4">
        <w:t>there's</w:t>
      </w:r>
      <w:r>
        <w:t xml:space="preserve"> a time to rest.</w:t>
      </w:r>
    </w:p>
    <w:p w14:paraId="545A82DF" w14:textId="77777777" w:rsidR="004954CA" w:rsidRDefault="002144D6">
      <w:pPr>
        <w:pStyle w:val="Body"/>
        <w:numPr>
          <w:ilvl w:val="0"/>
          <w:numId w:val="4"/>
        </w:numPr>
        <w:spacing w:line="276" w:lineRule="auto"/>
      </w:pPr>
      <w:r>
        <w:tab/>
      </w:r>
      <w:r>
        <w:rPr>
          <w:lang w:val="pt-PT"/>
        </w:rPr>
        <w:t>Use a mentor</w:t>
      </w:r>
      <w:r>
        <w:t xml:space="preserve"> or consultant to help/assist you in planning and evaluating objectively.</w:t>
      </w:r>
    </w:p>
    <w:p w14:paraId="2F5B8ED0" w14:textId="77777777" w:rsidR="004954CA" w:rsidRDefault="002144D6">
      <w:pPr>
        <w:pStyle w:val="Body"/>
        <w:numPr>
          <w:ilvl w:val="0"/>
          <w:numId w:val="4"/>
        </w:numPr>
        <w:spacing w:line="276" w:lineRule="auto"/>
      </w:pPr>
      <w:r>
        <w:tab/>
        <w:t>Search out program resources.</w:t>
      </w:r>
    </w:p>
    <w:p w14:paraId="66828752" w14:textId="77777777" w:rsidR="004954CA" w:rsidRDefault="002144D6">
      <w:pPr>
        <w:pStyle w:val="Body"/>
        <w:numPr>
          <w:ilvl w:val="0"/>
          <w:numId w:val="4"/>
        </w:numPr>
        <w:spacing w:line="276" w:lineRule="auto"/>
      </w:pPr>
      <w:r>
        <w:tab/>
        <w:t>Ask for congregational and church board input for the development of your plan.</w:t>
      </w:r>
    </w:p>
    <w:p w14:paraId="388E32C0" w14:textId="77777777" w:rsidR="004954CA" w:rsidRDefault="002144D6">
      <w:pPr>
        <w:pStyle w:val="Body"/>
        <w:numPr>
          <w:ilvl w:val="0"/>
          <w:numId w:val="4"/>
        </w:numPr>
        <w:spacing w:line="276" w:lineRule="auto"/>
      </w:pPr>
      <w:r>
        <w:tab/>
        <w:t>Organize your financial arrangements. Extra expense may be incurred during Sabbath Rest.</w:t>
      </w:r>
    </w:p>
    <w:p w14:paraId="423DC10C" w14:textId="77777777" w:rsidR="004954CA" w:rsidRDefault="002144D6">
      <w:pPr>
        <w:pStyle w:val="Body"/>
        <w:numPr>
          <w:ilvl w:val="0"/>
          <w:numId w:val="4"/>
        </w:numPr>
        <w:spacing w:line="276" w:lineRule="auto"/>
      </w:pPr>
      <w:r>
        <w:tab/>
        <w:t>Plan to keep a daily journal.</w:t>
      </w:r>
    </w:p>
    <w:p w14:paraId="5623C645" w14:textId="3E3A7AE8" w:rsidR="004954CA" w:rsidRDefault="002144D6">
      <w:pPr>
        <w:pStyle w:val="Body"/>
        <w:numPr>
          <w:ilvl w:val="0"/>
          <w:numId w:val="4"/>
        </w:numPr>
        <w:spacing w:line="276" w:lineRule="auto"/>
      </w:pPr>
      <w:r>
        <w:tab/>
        <w:t>Make travel plans that will remove you from your routine.</w:t>
      </w:r>
    </w:p>
    <w:p w14:paraId="357A27E6" w14:textId="77777777" w:rsidR="004954CA" w:rsidRDefault="002144D6">
      <w:pPr>
        <w:pStyle w:val="Body"/>
        <w:numPr>
          <w:ilvl w:val="0"/>
          <w:numId w:val="4"/>
        </w:numPr>
        <w:spacing w:line="276" w:lineRule="auto"/>
      </w:pPr>
      <w:r>
        <w:tab/>
        <w:t>Ask yourself the following:</w:t>
      </w:r>
    </w:p>
    <w:p w14:paraId="2A596C70" w14:textId="77777777" w:rsidR="004954CA" w:rsidRDefault="002144D6">
      <w:pPr>
        <w:pStyle w:val="ListParagraph"/>
        <w:numPr>
          <w:ilvl w:val="0"/>
          <w:numId w:val="2"/>
        </w:numPr>
        <w:spacing w:line="276" w:lineRule="auto"/>
      </w:pPr>
      <w:r>
        <w:t>What do I want to happen to me personally?</w:t>
      </w:r>
    </w:p>
    <w:p w14:paraId="43A1BBE9" w14:textId="77777777" w:rsidR="004954CA" w:rsidRDefault="002144D6">
      <w:pPr>
        <w:pStyle w:val="ListParagraph"/>
        <w:numPr>
          <w:ilvl w:val="0"/>
          <w:numId w:val="2"/>
        </w:numPr>
        <w:spacing w:line="276" w:lineRule="auto"/>
      </w:pPr>
      <w:r>
        <w:t>How do I want the Sabbath Rest to affect my family/spouse?</w:t>
      </w:r>
    </w:p>
    <w:p w14:paraId="2EB2AE77" w14:textId="77777777" w:rsidR="004954CA" w:rsidRDefault="002144D6">
      <w:pPr>
        <w:pStyle w:val="ListParagraph"/>
        <w:numPr>
          <w:ilvl w:val="0"/>
          <w:numId w:val="2"/>
        </w:numPr>
        <w:spacing w:line="276" w:lineRule="auto"/>
      </w:pPr>
      <w:r>
        <w:t>How would I like the congregation to benefit?</w:t>
      </w:r>
    </w:p>
    <w:p w14:paraId="17DBD663" w14:textId="77777777" w:rsidR="004954CA" w:rsidRDefault="004954CA">
      <w:pPr>
        <w:pStyle w:val="Body"/>
        <w:spacing w:line="276" w:lineRule="auto"/>
      </w:pPr>
    </w:p>
    <w:p w14:paraId="67BC4E8F" w14:textId="77777777" w:rsidR="004954CA" w:rsidRDefault="002144D6">
      <w:pPr>
        <w:pStyle w:val="Body"/>
        <w:spacing w:line="276" w:lineRule="auto"/>
      </w:pPr>
      <w:proofErr w:type="spellStart"/>
      <w:r>
        <w:rPr>
          <w:b/>
          <w:bCs/>
          <w:sz w:val="24"/>
          <w:szCs w:val="24"/>
          <w:lang w:val="fr-FR"/>
        </w:rPr>
        <w:t>Resources</w:t>
      </w:r>
      <w:proofErr w:type="spellEnd"/>
    </w:p>
    <w:p w14:paraId="3E1E9F70" w14:textId="77777777" w:rsidR="004954CA" w:rsidRPr="00D24E32" w:rsidRDefault="002144D6">
      <w:pPr>
        <w:pStyle w:val="Body"/>
        <w:spacing w:line="276" w:lineRule="auto"/>
        <w:ind w:left="360" w:hanging="360"/>
        <w:rPr>
          <w:rFonts w:asciiTheme="minorHAnsi" w:hAnsiTheme="minorHAnsi"/>
          <w:sz w:val="20"/>
          <w:szCs w:val="20"/>
        </w:rPr>
      </w:pPr>
      <w:r w:rsidRPr="00D24E32">
        <w:rPr>
          <w:rFonts w:asciiTheme="minorHAnsi" w:hAnsiTheme="minorHAnsi"/>
          <w:sz w:val="20"/>
          <w:szCs w:val="20"/>
          <w:lang w:val="de-DE"/>
        </w:rPr>
        <w:t xml:space="preserve">Bullock, A. Richard. 2000. </w:t>
      </w:r>
      <w:r w:rsidRPr="00D24E32">
        <w:rPr>
          <w:rFonts w:asciiTheme="minorHAnsi" w:hAnsiTheme="minorHAnsi"/>
          <w:i/>
          <w:iCs/>
          <w:sz w:val="20"/>
          <w:szCs w:val="20"/>
        </w:rPr>
        <w:t>Clergy Renewal:</w:t>
      </w:r>
      <w:r w:rsidR="00EA2F68">
        <w:rPr>
          <w:rFonts w:asciiTheme="minorHAnsi" w:hAnsiTheme="minorHAnsi"/>
          <w:i/>
          <w:iCs/>
          <w:sz w:val="20"/>
          <w:szCs w:val="20"/>
        </w:rPr>
        <w:t xml:space="preserve"> </w:t>
      </w:r>
      <w:r w:rsidRPr="00D24E32">
        <w:rPr>
          <w:rFonts w:asciiTheme="minorHAnsi" w:hAnsiTheme="minorHAnsi"/>
          <w:i/>
          <w:iCs/>
          <w:sz w:val="20"/>
          <w:szCs w:val="20"/>
        </w:rPr>
        <w:t>The Alban Guide to Sabbatical Planning</w:t>
      </w:r>
      <w:r w:rsidRPr="00D24E32">
        <w:rPr>
          <w:rFonts w:asciiTheme="minorHAnsi" w:hAnsiTheme="minorHAnsi"/>
          <w:sz w:val="20"/>
          <w:szCs w:val="20"/>
        </w:rPr>
        <w:t xml:space="preserve">. The Alban Institute. </w:t>
      </w:r>
    </w:p>
    <w:p w14:paraId="37D75D36" w14:textId="77777777" w:rsidR="004954CA" w:rsidRPr="00D24E32" w:rsidRDefault="002144D6">
      <w:pPr>
        <w:pStyle w:val="Body"/>
        <w:spacing w:line="276" w:lineRule="auto"/>
        <w:ind w:left="360" w:hanging="360"/>
        <w:rPr>
          <w:rFonts w:asciiTheme="minorHAnsi" w:hAnsiTheme="minorHAnsi"/>
          <w:sz w:val="20"/>
          <w:szCs w:val="20"/>
        </w:rPr>
      </w:pPr>
      <w:r w:rsidRPr="00D24E32">
        <w:rPr>
          <w:rFonts w:asciiTheme="minorHAnsi" w:hAnsiTheme="minorHAnsi"/>
          <w:sz w:val="20"/>
          <w:szCs w:val="20"/>
        </w:rPr>
        <w:t xml:space="preserve">Dawn, </w:t>
      </w:r>
      <w:proofErr w:type="spellStart"/>
      <w:r w:rsidRPr="00D24E32">
        <w:rPr>
          <w:rFonts w:asciiTheme="minorHAnsi" w:hAnsiTheme="minorHAnsi"/>
          <w:sz w:val="20"/>
          <w:szCs w:val="20"/>
        </w:rPr>
        <w:t>Marve</w:t>
      </w:r>
      <w:proofErr w:type="spellEnd"/>
      <w:r w:rsidRPr="00D24E32">
        <w:rPr>
          <w:rFonts w:asciiTheme="minorHAnsi" w:hAnsiTheme="minorHAnsi"/>
          <w:sz w:val="20"/>
          <w:szCs w:val="20"/>
        </w:rPr>
        <w:t xml:space="preserve">. 1999. </w:t>
      </w:r>
      <w:r w:rsidRPr="00D24E32">
        <w:rPr>
          <w:rFonts w:asciiTheme="minorHAnsi" w:hAnsiTheme="minorHAnsi"/>
          <w:i/>
          <w:iCs/>
          <w:sz w:val="20"/>
          <w:szCs w:val="20"/>
        </w:rPr>
        <w:t>Keeping the Sabbath Wholly</w:t>
      </w:r>
      <w:r w:rsidRPr="00D24E32">
        <w:rPr>
          <w:rFonts w:asciiTheme="minorHAnsi" w:hAnsiTheme="minorHAnsi"/>
          <w:sz w:val="20"/>
          <w:szCs w:val="20"/>
          <w:lang w:val="nl-NL"/>
        </w:rPr>
        <w:t>. Eerdmans.</w:t>
      </w:r>
    </w:p>
    <w:p w14:paraId="5C1FAC12" w14:textId="7372F1AB" w:rsidR="004954CA" w:rsidRPr="00D24E32" w:rsidRDefault="002144D6">
      <w:pPr>
        <w:pStyle w:val="Body"/>
        <w:spacing w:line="276" w:lineRule="auto"/>
        <w:ind w:left="360" w:hanging="360"/>
        <w:rPr>
          <w:rFonts w:asciiTheme="minorHAnsi" w:hAnsiTheme="minorHAnsi"/>
          <w:sz w:val="20"/>
          <w:szCs w:val="20"/>
        </w:rPr>
      </w:pPr>
      <w:proofErr w:type="spellStart"/>
      <w:r w:rsidRPr="00D24E32">
        <w:rPr>
          <w:rFonts w:asciiTheme="minorHAnsi" w:hAnsiTheme="minorHAnsi"/>
          <w:sz w:val="20"/>
          <w:szCs w:val="20"/>
          <w:lang w:val="pt-PT"/>
        </w:rPr>
        <w:t>Dickson</w:t>
      </w:r>
      <w:proofErr w:type="spellEnd"/>
      <w:r w:rsidRPr="00D24E32">
        <w:rPr>
          <w:rFonts w:asciiTheme="minorHAnsi" w:hAnsiTheme="minorHAnsi"/>
          <w:sz w:val="20"/>
          <w:szCs w:val="20"/>
          <w:lang w:val="pt-PT"/>
        </w:rPr>
        <w:t xml:space="preserve">, Charles. </w:t>
      </w:r>
      <w:proofErr w:type="spellStart"/>
      <w:r w:rsidRPr="00D24E32">
        <w:rPr>
          <w:rFonts w:asciiTheme="minorHAnsi" w:hAnsiTheme="minorHAnsi"/>
          <w:sz w:val="20"/>
          <w:szCs w:val="20"/>
          <w:lang w:val="pt-PT"/>
        </w:rPr>
        <w:t>Nov</w:t>
      </w:r>
      <w:proofErr w:type="spellEnd"/>
      <w:r w:rsidRPr="00D24E32">
        <w:rPr>
          <w:rFonts w:asciiTheme="minorHAnsi" w:hAnsiTheme="minorHAnsi"/>
          <w:sz w:val="20"/>
          <w:szCs w:val="20"/>
          <w:lang w:val="pt-PT"/>
        </w:rPr>
        <w:t xml:space="preserve">/Dec. 1993. </w:t>
      </w:r>
      <w:r w:rsidR="007575F4">
        <w:rPr>
          <w:rFonts w:asciiTheme="minorHAnsi" w:hAnsiTheme="minorHAnsi"/>
          <w:sz w:val="20"/>
          <w:szCs w:val="20"/>
        </w:rPr>
        <w:t>"</w:t>
      </w:r>
      <w:r w:rsidRPr="00D24E32">
        <w:rPr>
          <w:rFonts w:asciiTheme="minorHAnsi" w:hAnsiTheme="minorHAnsi"/>
          <w:sz w:val="20"/>
          <w:szCs w:val="20"/>
        </w:rPr>
        <w:t>Planning a Pastoral Sabbatical.</w:t>
      </w:r>
      <w:r w:rsidR="007575F4">
        <w:rPr>
          <w:rFonts w:asciiTheme="minorHAnsi" w:hAnsiTheme="minorHAnsi"/>
          <w:sz w:val="20"/>
          <w:szCs w:val="20"/>
        </w:rPr>
        <w:t>"</w:t>
      </w:r>
      <w:r w:rsidRPr="00D24E32">
        <w:rPr>
          <w:rFonts w:asciiTheme="minorHAnsi" w:hAnsiTheme="minorHAnsi"/>
          <w:sz w:val="20"/>
          <w:szCs w:val="20"/>
        </w:rPr>
        <w:t xml:space="preserve"> </w:t>
      </w:r>
      <w:r w:rsidRPr="00D24E32">
        <w:rPr>
          <w:rFonts w:asciiTheme="minorHAnsi" w:hAnsiTheme="minorHAnsi"/>
          <w:i/>
          <w:iCs/>
          <w:sz w:val="20"/>
          <w:szCs w:val="20"/>
        </w:rPr>
        <w:t>The Clergy Journal</w:t>
      </w:r>
      <w:r w:rsidRPr="00D24E32">
        <w:rPr>
          <w:rFonts w:asciiTheme="minorHAnsi" w:hAnsiTheme="minorHAnsi"/>
          <w:sz w:val="20"/>
          <w:szCs w:val="20"/>
          <w:lang w:val="fr-FR"/>
        </w:rPr>
        <w:t xml:space="preserve">. Logos Productions. </w:t>
      </w:r>
    </w:p>
    <w:p w14:paraId="46190502" w14:textId="77777777" w:rsidR="004954CA" w:rsidRPr="00D24E32" w:rsidRDefault="002144D6">
      <w:pPr>
        <w:pStyle w:val="Body"/>
        <w:spacing w:line="276" w:lineRule="auto"/>
        <w:ind w:left="360" w:hanging="360"/>
        <w:rPr>
          <w:rFonts w:asciiTheme="minorHAnsi" w:hAnsiTheme="minorHAnsi"/>
          <w:sz w:val="20"/>
          <w:szCs w:val="20"/>
        </w:rPr>
      </w:pPr>
      <w:proofErr w:type="spellStart"/>
      <w:r w:rsidRPr="00D24E32">
        <w:rPr>
          <w:rFonts w:asciiTheme="minorHAnsi" w:hAnsiTheme="minorHAnsi"/>
          <w:sz w:val="20"/>
          <w:szCs w:val="20"/>
          <w:lang w:val="nl-NL"/>
        </w:rPr>
        <w:t>Dietterich</w:t>
      </w:r>
      <w:proofErr w:type="spellEnd"/>
      <w:r w:rsidRPr="00D24E32">
        <w:rPr>
          <w:rFonts w:asciiTheme="minorHAnsi" w:hAnsiTheme="minorHAnsi"/>
          <w:sz w:val="20"/>
          <w:szCs w:val="20"/>
          <w:lang w:val="nl-NL"/>
        </w:rPr>
        <w:t xml:space="preserve">, </w:t>
      </w:r>
      <w:proofErr w:type="spellStart"/>
      <w:r w:rsidRPr="00D24E32">
        <w:rPr>
          <w:rFonts w:asciiTheme="minorHAnsi" w:hAnsiTheme="minorHAnsi"/>
          <w:sz w:val="20"/>
          <w:szCs w:val="20"/>
          <w:lang w:val="nl-NL"/>
        </w:rPr>
        <w:t>Inagrace</w:t>
      </w:r>
      <w:proofErr w:type="spellEnd"/>
      <w:r w:rsidRPr="00D24E32">
        <w:rPr>
          <w:rFonts w:asciiTheme="minorHAnsi" w:hAnsiTheme="minorHAnsi"/>
          <w:sz w:val="20"/>
          <w:szCs w:val="20"/>
          <w:lang w:val="nl-NL"/>
        </w:rPr>
        <w:t xml:space="preserve">. 2001. </w:t>
      </w:r>
      <w:r w:rsidRPr="00D24E32">
        <w:rPr>
          <w:rFonts w:asciiTheme="minorHAnsi" w:hAnsiTheme="minorHAnsi"/>
          <w:i/>
          <w:iCs/>
          <w:sz w:val="20"/>
          <w:szCs w:val="20"/>
        </w:rPr>
        <w:t>The Practice of Sabbath Time</w:t>
      </w:r>
      <w:r w:rsidRPr="00D24E32">
        <w:rPr>
          <w:rFonts w:asciiTheme="minorHAnsi" w:hAnsiTheme="minorHAnsi"/>
          <w:sz w:val="20"/>
          <w:szCs w:val="20"/>
        </w:rPr>
        <w:t>. The Centre for Parish Development.</w:t>
      </w:r>
    </w:p>
    <w:p w14:paraId="48E1E8BB" w14:textId="2F341267" w:rsidR="004954CA" w:rsidRPr="00D24E32" w:rsidRDefault="002144D6">
      <w:pPr>
        <w:pStyle w:val="Body"/>
        <w:spacing w:line="276" w:lineRule="auto"/>
        <w:ind w:left="360" w:hanging="360"/>
        <w:rPr>
          <w:rFonts w:asciiTheme="minorHAnsi" w:hAnsiTheme="minorHAnsi"/>
          <w:sz w:val="20"/>
          <w:szCs w:val="20"/>
        </w:rPr>
      </w:pPr>
      <w:proofErr w:type="spellStart"/>
      <w:r w:rsidRPr="00D24E32">
        <w:rPr>
          <w:rFonts w:asciiTheme="minorHAnsi" w:hAnsiTheme="minorHAnsi"/>
          <w:sz w:val="20"/>
          <w:szCs w:val="20"/>
          <w:lang w:val="it-IT"/>
        </w:rPr>
        <w:t>Gabbard</w:t>
      </w:r>
      <w:proofErr w:type="spellEnd"/>
      <w:r w:rsidRPr="00D24E32">
        <w:rPr>
          <w:rFonts w:asciiTheme="minorHAnsi" w:hAnsiTheme="minorHAnsi"/>
          <w:sz w:val="20"/>
          <w:szCs w:val="20"/>
          <w:lang w:val="it-IT"/>
        </w:rPr>
        <w:t xml:space="preserve">, Douglas. </w:t>
      </w:r>
      <w:proofErr w:type="spellStart"/>
      <w:r w:rsidRPr="00D24E32">
        <w:rPr>
          <w:rFonts w:asciiTheme="minorHAnsi" w:hAnsiTheme="minorHAnsi"/>
          <w:sz w:val="20"/>
          <w:szCs w:val="20"/>
          <w:lang w:val="it-IT"/>
        </w:rPr>
        <w:t>Jan</w:t>
      </w:r>
      <w:proofErr w:type="spellEnd"/>
      <w:r w:rsidRPr="00D24E32">
        <w:rPr>
          <w:rFonts w:asciiTheme="minorHAnsi" w:hAnsiTheme="minorHAnsi"/>
          <w:sz w:val="20"/>
          <w:szCs w:val="20"/>
          <w:lang w:val="it-IT"/>
        </w:rPr>
        <w:t xml:space="preserve">/Feb. 2001. </w:t>
      </w:r>
      <w:r w:rsidR="007575F4">
        <w:rPr>
          <w:rFonts w:asciiTheme="minorHAnsi" w:hAnsiTheme="minorHAnsi"/>
          <w:sz w:val="20"/>
          <w:szCs w:val="20"/>
        </w:rPr>
        <w:t>"</w:t>
      </w:r>
      <w:r w:rsidRPr="00D24E32">
        <w:rPr>
          <w:rFonts w:asciiTheme="minorHAnsi" w:hAnsiTheme="minorHAnsi"/>
          <w:sz w:val="20"/>
          <w:szCs w:val="20"/>
        </w:rPr>
        <w:t>Sabbath as Spiritual Discipline.</w:t>
      </w:r>
      <w:r w:rsidR="007575F4">
        <w:rPr>
          <w:rFonts w:asciiTheme="minorHAnsi" w:hAnsiTheme="minorHAnsi"/>
          <w:sz w:val="20"/>
          <w:szCs w:val="20"/>
        </w:rPr>
        <w:t>"</w:t>
      </w:r>
      <w:r w:rsidRPr="00D24E32">
        <w:rPr>
          <w:rFonts w:asciiTheme="minorHAnsi" w:hAnsiTheme="minorHAnsi"/>
          <w:sz w:val="20"/>
          <w:szCs w:val="20"/>
        </w:rPr>
        <w:t xml:space="preserve"> </w:t>
      </w:r>
      <w:proofErr w:type="spellStart"/>
      <w:r w:rsidRPr="00D24E32">
        <w:rPr>
          <w:rFonts w:asciiTheme="minorHAnsi" w:hAnsiTheme="minorHAnsi"/>
          <w:i/>
          <w:iCs/>
          <w:sz w:val="20"/>
          <w:szCs w:val="20"/>
          <w:lang w:val="fr-FR"/>
        </w:rPr>
        <w:t>Congregations</w:t>
      </w:r>
      <w:proofErr w:type="spellEnd"/>
      <w:r w:rsidRPr="00D24E32">
        <w:rPr>
          <w:rFonts w:asciiTheme="minorHAnsi" w:hAnsiTheme="minorHAnsi"/>
          <w:sz w:val="20"/>
          <w:szCs w:val="20"/>
        </w:rPr>
        <w:t xml:space="preserve">. The Alban Institute. </w:t>
      </w:r>
    </w:p>
    <w:p w14:paraId="1DAA20F5" w14:textId="5104BDF4" w:rsidR="004954CA" w:rsidRPr="00D24E32" w:rsidRDefault="002144D6">
      <w:pPr>
        <w:pStyle w:val="Body"/>
        <w:spacing w:line="276" w:lineRule="auto"/>
        <w:ind w:left="360" w:hanging="360"/>
        <w:rPr>
          <w:rFonts w:asciiTheme="minorHAnsi" w:hAnsiTheme="minorHAnsi"/>
          <w:sz w:val="20"/>
          <w:szCs w:val="20"/>
        </w:rPr>
      </w:pPr>
      <w:r w:rsidRPr="00D24E32">
        <w:rPr>
          <w:rFonts w:asciiTheme="minorHAnsi" w:hAnsiTheme="minorHAnsi"/>
          <w:sz w:val="20"/>
          <w:szCs w:val="20"/>
          <w:lang w:val="da-DK"/>
        </w:rPr>
        <w:t>Helm, Norman G. Jan/</w:t>
      </w:r>
      <w:proofErr w:type="spellStart"/>
      <w:r w:rsidRPr="00D24E32">
        <w:rPr>
          <w:rFonts w:asciiTheme="minorHAnsi" w:hAnsiTheme="minorHAnsi"/>
          <w:sz w:val="20"/>
          <w:szCs w:val="20"/>
          <w:lang w:val="da-DK"/>
        </w:rPr>
        <w:t>Feb</w:t>
      </w:r>
      <w:proofErr w:type="spellEnd"/>
      <w:r w:rsidRPr="00D24E32">
        <w:rPr>
          <w:rFonts w:asciiTheme="minorHAnsi" w:hAnsiTheme="minorHAnsi"/>
          <w:sz w:val="20"/>
          <w:szCs w:val="20"/>
          <w:lang w:val="da-DK"/>
        </w:rPr>
        <w:t xml:space="preserve"> 1993. </w:t>
      </w:r>
      <w:r w:rsidR="007575F4">
        <w:rPr>
          <w:rFonts w:asciiTheme="minorHAnsi" w:hAnsiTheme="minorHAnsi"/>
          <w:sz w:val="20"/>
          <w:szCs w:val="20"/>
        </w:rPr>
        <w:t>"</w:t>
      </w:r>
      <w:r w:rsidRPr="00D24E32">
        <w:rPr>
          <w:rFonts w:asciiTheme="minorHAnsi" w:hAnsiTheme="minorHAnsi"/>
          <w:sz w:val="20"/>
          <w:szCs w:val="20"/>
        </w:rPr>
        <w:t xml:space="preserve">The Parish and the </w:t>
      </w:r>
      <w:r w:rsidR="007575F4">
        <w:rPr>
          <w:rFonts w:asciiTheme="minorHAnsi" w:hAnsiTheme="minorHAnsi"/>
          <w:sz w:val="20"/>
          <w:szCs w:val="20"/>
        </w:rPr>
        <w:t>Minister's</w:t>
      </w:r>
      <w:r w:rsidRPr="00D24E32">
        <w:rPr>
          <w:rFonts w:asciiTheme="minorHAnsi" w:hAnsiTheme="minorHAnsi"/>
          <w:sz w:val="20"/>
          <w:szCs w:val="20"/>
          <w:lang w:val="it-IT"/>
        </w:rPr>
        <w:t xml:space="preserve"> </w:t>
      </w:r>
      <w:proofErr w:type="spellStart"/>
      <w:r w:rsidRPr="00D24E32">
        <w:rPr>
          <w:rFonts w:asciiTheme="minorHAnsi" w:hAnsiTheme="minorHAnsi"/>
          <w:sz w:val="20"/>
          <w:szCs w:val="20"/>
          <w:lang w:val="it-IT"/>
        </w:rPr>
        <w:t>Sabbatical</w:t>
      </w:r>
      <w:proofErr w:type="spellEnd"/>
      <w:r w:rsidRPr="00D24E32">
        <w:rPr>
          <w:rFonts w:asciiTheme="minorHAnsi" w:hAnsiTheme="minorHAnsi"/>
          <w:sz w:val="20"/>
          <w:szCs w:val="20"/>
          <w:lang w:val="it-IT"/>
        </w:rPr>
        <w:t>.</w:t>
      </w:r>
      <w:r w:rsidR="007575F4">
        <w:rPr>
          <w:rFonts w:asciiTheme="minorHAnsi" w:hAnsiTheme="minorHAnsi"/>
          <w:sz w:val="20"/>
          <w:szCs w:val="20"/>
        </w:rPr>
        <w:t>"</w:t>
      </w:r>
      <w:r w:rsidRPr="00D24E32">
        <w:rPr>
          <w:rFonts w:asciiTheme="minorHAnsi" w:hAnsiTheme="minorHAnsi"/>
          <w:sz w:val="20"/>
          <w:szCs w:val="20"/>
        </w:rPr>
        <w:t xml:space="preserve"> </w:t>
      </w:r>
      <w:proofErr w:type="spellStart"/>
      <w:r w:rsidRPr="00D24E32">
        <w:rPr>
          <w:rFonts w:asciiTheme="minorHAnsi" w:hAnsiTheme="minorHAnsi"/>
          <w:i/>
          <w:iCs/>
          <w:sz w:val="20"/>
          <w:szCs w:val="20"/>
          <w:lang w:val="fr-FR"/>
        </w:rPr>
        <w:t>Congregations</w:t>
      </w:r>
      <w:proofErr w:type="spellEnd"/>
      <w:r w:rsidRPr="00D24E32">
        <w:rPr>
          <w:rFonts w:asciiTheme="minorHAnsi" w:hAnsiTheme="minorHAnsi"/>
          <w:sz w:val="20"/>
          <w:szCs w:val="20"/>
          <w:lang w:val="es-ES_tradnl"/>
        </w:rPr>
        <w:t xml:space="preserve">. </w:t>
      </w:r>
      <w:proofErr w:type="spellStart"/>
      <w:r w:rsidRPr="00D24E32">
        <w:rPr>
          <w:rFonts w:asciiTheme="minorHAnsi" w:hAnsiTheme="minorHAnsi"/>
          <w:sz w:val="20"/>
          <w:szCs w:val="20"/>
          <w:lang w:val="es-ES_tradnl"/>
        </w:rPr>
        <w:t>Alban</w:t>
      </w:r>
      <w:proofErr w:type="spellEnd"/>
      <w:r w:rsidRPr="00D24E32">
        <w:rPr>
          <w:rFonts w:asciiTheme="minorHAnsi" w:hAnsiTheme="minorHAnsi"/>
          <w:sz w:val="20"/>
          <w:szCs w:val="20"/>
          <w:lang w:val="es-ES_tradnl"/>
        </w:rPr>
        <w:t xml:space="preserve"> </w:t>
      </w:r>
      <w:proofErr w:type="spellStart"/>
      <w:r w:rsidRPr="00D24E32">
        <w:rPr>
          <w:rFonts w:asciiTheme="minorHAnsi" w:hAnsiTheme="minorHAnsi"/>
          <w:sz w:val="20"/>
          <w:szCs w:val="20"/>
          <w:lang w:val="es-ES_tradnl"/>
        </w:rPr>
        <w:t>Institute</w:t>
      </w:r>
      <w:proofErr w:type="spellEnd"/>
      <w:r w:rsidRPr="00D24E32">
        <w:rPr>
          <w:rFonts w:asciiTheme="minorHAnsi" w:hAnsiTheme="minorHAnsi"/>
          <w:sz w:val="20"/>
          <w:szCs w:val="20"/>
          <w:lang w:val="es-ES_tradnl"/>
        </w:rPr>
        <w:t xml:space="preserve">. </w:t>
      </w:r>
    </w:p>
    <w:p w14:paraId="22BF145F" w14:textId="73DEC705" w:rsidR="00D24E32" w:rsidRDefault="00D24E32">
      <w:pPr>
        <w:pStyle w:val="Body"/>
        <w:spacing w:line="276" w:lineRule="auto"/>
        <w:ind w:left="360" w:hanging="360"/>
        <w:rPr>
          <w:rFonts w:asciiTheme="minorHAnsi" w:hAnsiTheme="minorHAnsi"/>
          <w:sz w:val="20"/>
          <w:szCs w:val="20"/>
        </w:rPr>
      </w:pPr>
      <w:r w:rsidRPr="00D24E32">
        <w:rPr>
          <w:rFonts w:asciiTheme="minorHAnsi" w:hAnsiTheme="minorHAnsi"/>
          <w:bCs/>
          <w:color w:val="002060"/>
          <w:sz w:val="20"/>
          <w:szCs w:val="20"/>
        </w:rPr>
        <w:t>McKie, Rusty, 2018</w:t>
      </w:r>
      <w:r>
        <w:rPr>
          <w:rFonts w:asciiTheme="minorHAnsi" w:hAnsiTheme="minorHAnsi"/>
          <w:bCs/>
          <w:color w:val="002060"/>
          <w:sz w:val="20"/>
          <w:szCs w:val="20"/>
        </w:rPr>
        <w:t xml:space="preserve"> </w:t>
      </w:r>
      <w:proofErr w:type="spellStart"/>
      <w:r>
        <w:rPr>
          <w:rFonts w:asciiTheme="minorHAnsi" w:hAnsiTheme="minorHAnsi"/>
          <w:bCs/>
          <w:color w:val="002060"/>
          <w:sz w:val="20"/>
          <w:szCs w:val="20"/>
        </w:rPr>
        <w:t>Sabbiticals</w:t>
      </w:r>
      <w:proofErr w:type="spellEnd"/>
      <w:r>
        <w:rPr>
          <w:rFonts w:asciiTheme="minorHAnsi" w:hAnsiTheme="minorHAnsi"/>
          <w:bCs/>
          <w:color w:val="002060"/>
          <w:sz w:val="20"/>
          <w:szCs w:val="20"/>
        </w:rPr>
        <w:t xml:space="preserve">: </w:t>
      </w:r>
      <w:r w:rsidR="007575F4">
        <w:rPr>
          <w:rFonts w:asciiTheme="minorHAnsi" w:hAnsiTheme="minorHAnsi"/>
          <w:bCs/>
          <w:color w:val="002060"/>
          <w:sz w:val="20"/>
          <w:szCs w:val="20"/>
        </w:rPr>
        <w:t>"</w:t>
      </w:r>
      <w:r>
        <w:rPr>
          <w:rFonts w:asciiTheme="minorHAnsi" w:hAnsiTheme="minorHAnsi"/>
          <w:bCs/>
          <w:color w:val="002060"/>
          <w:sz w:val="20"/>
          <w:szCs w:val="20"/>
        </w:rPr>
        <w:t xml:space="preserve">How </w:t>
      </w:r>
      <w:proofErr w:type="gramStart"/>
      <w:r>
        <w:rPr>
          <w:rFonts w:asciiTheme="minorHAnsi" w:hAnsiTheme="minorHAnsi"/>
          <w:bCs/>
          <w:color w:val="002060"/>
          <w:sz w:val="20"/>
          <w:szCs w:val="20"/>
        </w:rPr>
        <w:t>To</w:t>
      </w:r>
      <w:proofErr w:type="gramEnd"/>
      <w:r>
        <w:rPr>
          <w:rFonts w:asciiTheme="minorHAnsi" w:hAnsiTheme="minorHAnsi"/>
          <w:bCs/>
          <w:color w:val="002060"/>
          <w:sz w:val="20"/>
          <w:szCs w:val="20"/>
        </w:rPr>
        <w:t xml:space="preserve"> Take A Break From Ministry before Ministry Breaks You.</w:t>
      </w:r>
    </w:p>
    <w:p w14:paraId="177D514A" w14:textId="77777777" w:rsidR="004954CA" w:rsidRPr="00D24E32" w:rsidRDefault="002144D6">
      <w:pPr>
        <w:pStyle w:val="Body"/>
        <w:spacing w:line="276" w:lineRule="auto"/>
        <w:ind w:left="360" w:hanging="360"/>
        <w:rPr>
          <w:rFonts w:asciiTheme="minorHAnsi" w:hAnsiTheme="minorHAnsi"/>
          <w:sz w:val="20"/>
          <w:szCs w:val="20"/>
        </w:rPr>
      </w:pPr>
      <w:r w:rsidRPr="00D24E32">
        <w:rPr>
          <w:rFonts w:asciiTheme="minorHAnsi" w:hAnsiTheme="minorHAnsi"/>
          <w:sz w:val="20"/>
          <w:szCs w:val="20"/>
        </w:rPr>
        <w:t xml:space="preserve">Oswald, Roy M. 1991. </w:t>
      </w:r>
      <w:r w:rsidRPr="00D24E32">
        <w:rPr>
          <w:rFonts w:asciiTheme="minorHAnsi" w:hAnsiTheme="minorHAnsi"/>
          <w:i/>
          <w:iCs/>
          <w:sz w:val="20"/>
          <w:szCs w:val="20"/>
        </w:rPr>
        <w:t>Clergy Self-Care: Finding a Balance for Effective Ministry</w:t>
      </w:r>
      <w:r w:rsidRPr="00D24E32">
        <w:rPr>
          <w:rFonts w:asciiTheme="minorHAnsi" w:hAnsiTheme="minorHAnsi"/>
          <w:sz w:val="20"/>
          <w:szCs w:val="20"/>
        </w:rPr>
        <w:t xml:space="preserve">. The Alban Institute. </w:t>
      </w:r>
    </w:p>
    <w:p w14:paraId="3DA43004" w14:textId="17767D60" w:rsidR="000A2FF5" w:rsidRPr="00D24E32" w:rsidRDefault="002144D6" w:rsidP="00D24E32">
      <w:pPr>
        <w:pStyle w:val="Body"/>
        <w:spacing w:line="276" w:lineRule="auto"/>
        <w:ind w:left="360" w:hanging="360"/>
        <w:rPr>
          <w:rFonts w:asciiTheme="minorHAnsi" w:eastAsia="Times New Roman" w:hAnsiTheme="minorHAnsi" w:cs="Arial"/>
          <w:b/>
          <w:bCs/>
          <w:color w:val="111111"/>
          <w:sz w:val="20"/>
          <w:szCs w:val="20"/>
        </w:rPr>
      </w:pPr>
      <w:r w:rsidRPr="00D24E32">
        <w:rPr>
          <w:rFonts w:asciiTheme="minorHAnsi" w:hAnsiTheme="minorHAnsi"/>
          <w:sz w:val="20"/>
          <w:szCs w:val="20"/>
        </w:rPr>
        <w:t xml:space="preserve">Oswald. Roy M. 2001. </w:t>
      </w:r>
      <w:r w:rsidR="007575F4">
        <w:rPr>
          <w:rFonts w:asciiTheme="minorHAnsi" w:hAnsiTheme="minorHAnsi"/>
          <w:sz w:val="20"/>
          <w:szCs w:val="20"/>
        </w:rPr>
        <w:t>"</w:t>
      </w:r>
      <w:r w:rsidRPr="00D24E32">
        <w:rPr>
          <w:rFonts w:asciiTheme="minorHAnsi" w:hAnsiTheme="minorHAnsi"/>
          <w:sz w:val="20"/>
          <w:szCs w:val="20"/>
        </w:rPr>
        <w:t>Why You Should Give Your Pastor a Sabbatical</w:t>
      </w:r>
      <w:r w:rsidR="0028627D">
        <w:rPr>
          <w:rFonts w:asciiTheme="minorHAnsi" w:hAnsiTheme="minorHAnsi"/>
          <w:sz w:val="20"/>
          <w:szCs w:val="20"/>
        </w:rPr>
        <w:t>."</w:t>
      </w:r>
      <w:r w:rsidRPr="00D24E32">
        <w:rPr>
          <w:rFonts w:asciiTheme="minorHAnsi" w:hAnsiTheme="minorHAnsi"/>
          <w:sz w:val="20"/>
          <w:szCs w:val="20"/>
        </w:rPr>
        <w:t xml:space="preserve"> Video no. AL238. The Alban Institute. (Includes two 25-minutes segments with a </w:t>
      </w:r>
      <w:r w:rsidR="007575F4">
        <w:rPr>
          <w:rFonts w:asciiTheme="minorHAnsi" w:hAnsiTheme="minorHAnsi"/>
          <w:sz w:val="20"/>
          <w:szCs w:val="20"/>
        </w:rPr>
        <w:t>leader's</w:t>
      </w:r>
      <w:r w:rsidRPr="00D24E32">
        <w:rPr>
          <w:rFonts w:asciiTheme="minorHAnsi" w:hAnsiTheme="minorHAnsi"/>
          <w:sz w:val="20"/>
          <w:szCs w:val="20"/>
          <w:lang w:val="it-IT"/>
        </w:rPr>
        <w:t xml:space="preserve"> guide.)</w:t>
      </w:r>
      <w:r w:rsidR="000A2FF5" w:rsidRPr="00D24E32">
        <w:rPr>
          <w:rFonts w:asciiTheme="minorHAnsi" w:eastAsia="Times New Roman" w:hAnsiTheme="minorHAnsi" w:cs="Arial"/>
          <w:b/>
          <w:bCs/>
          <w:color w:val="111111"/>
          <w:sz w:val="20"/>
          <w:szCs w:val="20"/>
        </w:rPr>
        <w:t xml:space="preserve"> </w:t>
      </w:r>
      <w:r w:rsidR="000A2FF5" w:rsidRPr="00D24E32">
        <w:rPr>
          <w:rFonts w:asciiTheme="minorHAnsi" w:hAnsiTheme="minorHAnsi"/>
          <w:bCs/>
          <w:color w:val="002060"/>
          <w:sz w:val="20"/>
          <w:szCs w:val="20"/>
        </w:rPr>
        <w:t xml:space="preserve"> </w:t>
      </w:r>
    </w:p>
    <w:p w14:paraId="5ED2E2C4" w14:textId="21B1BAF0" w:rsidR="000A2FF5" w:rsidRPr="00D24E32" w:rsidRDefault="000A2FF5" w:rsidP="000A2FF5">
      <w:pPr>
        <w:pStyle w:val="Heading1"/>
        <w:shd w:val="clear" w:color="auto" w:fill="FFFFFF"/>
        <w:spacing w:before="0"/>
        <w:rPr>
          <w:rFonts w:asciiTheme="minorHAnsi" w:hAnsiTheme="minorHAnsi" w:cs="Arial"/>
          <w:color w:val="002060"/>
          <w:sz w:val="20"/>
          <w:szCs w:val="20"/>
        </w:rPr>
      </w:pPr>
      <w:proofErr w:type="spellStart"/>
      <w:r w:rsidRPr="00D24E32">
        <w:rPr>
          <w:rFonts w:asciiTheme="minorHAnsi" w:hAnsiTheme="minorHAnsi"/>
          <w:color w:val="002060"/>
          <w:sz w:val="20"/>
          <w:szCs w:val="20"/>
        </w:rPr>
        <w:t>Saler</w:t>
      </w:r>
      <w:proofErr w:type="spellEnd"/>
      <w:r w:rsidRPr="00D24E32">
        <w:rPr>
          <w:rFonts w:asciiTheme="minorHAnsi" w:hAnsiTheme="minorHAnsi"/>
          <w:color w:val="002060"/>
          <w:sz w:val="20"/>
          <w:szCs w:val="20"/>
        </w:rPr>
        <w:t xml:space="preserve">, Robert, </w:t>
      </w:r>
      <w:r w:rsidR="0028627D">
        <w:rPr>
          <w:rFonts w:asciiTheme="minorHAnsi" w:hAnsiTheme="minorHAnsi"/>
          <w:color w:val="002060"/>
          <w:sz w:val="20"/>
          <w:szCs w:val="20"/>
        </w:rPr>
        <w:t>November</w:t>
      </w:r>
      <w:r w:rsidRPr="00D24E32">
        <w:rPr>
          <w:rFonts w:asciiTheme="minorHAnsi" w:hAnsiTheme="minorHAnsi"/>
          <w:color w:val="002060"/>
          <w:sz w:val="20"/>
          <w:szCs w:val="20"/>
        </w:rPr>
        <w:t xml:space="preserve"> 19, 2019. </w:t>
      </w:r>
      <w:r w:rsidRPr="00D24E32">
        <w:rPr>
          <w:rStyle w:val="a-size-large"/>
          <w:rFonts w:asciiTheme="minorHAnsi" w:hAnsiTheme="minorHAnsi" w:cs="Arial"/>
          <w:color w:val="002060"/>
          <w:sz w:val="20"/>
          <w:szCs w:val="20"/>
        </w:rPr>
        <w:t>Planning Sabbaticals: A Guide for Congregations and their Pastors</w:t>
      </w:r>
    </w:p>
    <w:p w14:paraId="5B5266D2" w14:textId="77777777" w:rsidR="004954CA" w:rsidRDefault="000A2FF5" w:rsidP="000A2FF5">
      <w:pPr>
        <w:pStyle w:val="Body"/>
        <w:spacing w:line="276" w:lineRule="auto"/>
      </w:pPr>
      <w:r>
        <w:rPr>
          <w:rFonts w:ascii="Arial Unicode MS" w:hAnsi="Arial Unicode MS"/>
        </w:rPr>
        <w:t xml:space="preserve"> </w:t>
      </w:r>
      <w:r w:rsidR="002144D6">
        <w:rPr>
          <w:rFonts w:ascii="Arial Unicode MS" w:hAnsi="Arial Unicode MS"/>
        </w:rPr>
        <w:br w:type="page"/>
      </w:r>
    </w:p>
    <w:p w14:paraId="033F7C88" w14:textId="77777777" w:rsidR="004954CA" w:rsidRDefault="00D7432F">
      <w:pPr>
        <w:pStyle w:val="Body"/>
        <w:spacing w:line="276" w:lineRule="auto"/>
        <w:jc w:val="center"/>
        <w:rPr>
          <w:b/>
          <w:bCs/>
          <w:sz w:val="36"/>
          <w:szCs w:val="36"/>
        </w:rPr>
      </w:pPr>
      <w:r>
        <w:rPr>
          <w:b/>
          <w:bCs/>
          <w:sz w:val="36"/>
          <w:szCs w:val="36"/>
        </w:rPr>
        <w:lastRenderedPageBreak/>
        <w:t xml:space="preserve">SWID </w:t>
      </w:r>
      <w:r w:rsidR="002144D6">
        <w:rPr>
          <w:b/>
          <w:bCs/>
          <w:sz w:val="36"/>
          <w:szCs w:val="36"/>
        </w:rPr>
        <w:t>SABBATICAL PLANNIN</w:t>
      </w:r>
      <w:r w:rsidR="002144D6">
        <w:rPr>
          <w:b/>
          <w:bCs/>
          <w:sz w:val="36"/>
          <w:szCs w:val="36"/>
          <w:lang w:val="de-DE"/>
        </w:rPr>
        <w:t xml:space="preserve">G SHEET </w:t>
      </w:r>
    </w:p>
    <w:p w14:paraId="359912A6" w14:textId="77777777" w:rsidR="004954CA" w:rsidRDefault="002144D6">
      <w:pPr>
        <w:pStyle w:val="Body"/>
        <w:spacing w:line="276" w:lineRule="auto"/>
        <w:jc w:val="center"/>
        <w:rPr>
          <w:b/>
          <w:bCs/>
        </w:rPr>
      </w:pPr>
      <w:r>
        <w:rPr>
          <w:b/>
          <w:bCs/>
        </w:rPr>
        <w:t>Submitted by Pastor: ____________________________</w:t>
      </w:r>
    </w:p>
    <w:p w14:paraId="4C6D2859" w14:textId="77777777" w:rsidR="004954CA" w:rsidRDefault="002144D6">
      <w:pPr>
        <w:pStyle w:val="Body"/>
        <w:spacing w:line="276" w:lineRule="auto"/>
        <w:jc w:val="center"/>
        <w:rPr>
          <w:b/>
          <w:bCs/>
        </w:rPr>
      </w:pPr>
      <w:r>
        <w:rPr>
          <w:b/>
          <w:bCs/>
        </w:rPr>
        <w:t>To the [Name] Church Board and The District Superintendent</w:t>
      </w:r>
    </w:p>
    <w:p w14:paraId="12B1B819" w14:textId="77777777" w:rsidR="004954CA" w:rsidRDefault="002144D6">
      <w:pPr>
        <w:pStyle w:val="Body"/>
        <w:spacing w:line="276" w:lineRule="auto"/>
        <w:jc w:val="center"/>
        <w:rPr>
          <w:b/>
          <w:bCs/>
        </w:rPr>
      </w:pPr>
      <w:r>
        <w:rPr>
          <w:b/>
          <w:bCs/>
        </w:rPr>
        <w:t>Date of Submission: ____________________________</w:t>
      </w:r>
    </w:p>
    <w:p w14:paraId="46F061C9" w14:textId="77777777" w:rsidR="004954CA" w:rsidRDefault="004954CA">
      <w:pPr>
        <w:pStyle w:val="Body"/>
        <w:spacing w:line="276" w:lineRule="auto"/>
      </w:pPr>
    </w:p>
    <w:p w14:paraId="0EE43989" w14:textId="77777777" w:rsidR="004954CA" w:rsidRDefault="002144D6">
      <w:pPr>
        <w:pStyle w:val="Body"/>
        <w:rPr>
          <w:b/>
          <w:bCs/>
        </w:rPr>
      </w:pPr>
      <w:r>
        <w:rPr>
          <w:b/>
          <w:bCs/>
        </w:rPr>
        <w:t>Proposed Date of the Sabbatical</w:t>
      </w:r>
    </w:p>
    <w:p w14:paraId="647FE441" w14:textId="77777777" w:rsidR="004954CA" w:rsidRDefault="00D7432F">
      <w:pPr>
        <w:pStyle w:val="Body"/>
        <w:tabs>
          <w:tab w:val="left" w:pos="4320"/>
        </w:tabs>
        <w:ind w:left="720"/>
      </w:pPr>
      <w:r>
        <w:rPr>
          <w:lang w:val="de-DE"/>
        </w:rPr>
        <w:t>Start</w:t>
      </w:r>
      <w:r w:rsidR="002144D6">
        <w:rPr>
          <w:lang w:val="de-DE"/>
        </w:rPr>
        <w:t xml:space="preserve"> </w:t>
      </w:r>
      <w:proofErr w:type="gramStart"/>
      <w:r w:rsidR="002144D6">
        <w:rPr>
          <w:lang w:val="de-DE"/>
        </w:rPr>
        <w:t>Date:</w:t>
      </w:r>
      <w:r w:rsidR="002144D6">
        <w:t>_</w:t>
      </w:r>
      <w:proofErr w:type="gramEnd"/>
      <w:r w:rsidR="002144D6">
        <w:t xml:space="preserve">______________ </w:t>
      </w:r>
      <w:r w:rsidR="002144D6">
        <w:tab/>
      </w:r>
      <w:proofErr w:type="spellStart"/>
      <w:r w:rsidR="002144D6">
        <w:rPr>
          <w:lang w:val="de-DE"/>
        </w:rPr>
        <w:t>Ending</w:t>
      </w:r>
      <w:proofErr w:type="spellEnd"/>
      <w:r w:rsidR="002144D6">
        <w:rPr>
          <w:lang w:val="de-DE"/>
        </w:rPr>
        <w:t xml:space="preserve"> Date:</w:t>
      </w:r>
      <w:r w:rsidR="002144D6">
        <w:t>_______________</w:t>
      </w:r>
    </w:p>
    <w:p w14:paraId="19648741" w14:textId="77777777" w:rsidR="004954CA" w:rsidRDefault="004954CA">
      <w:pPr>
        <w:pStyle w:val="Body"/>
      </w:pPr>
    </w:p>
    <w:p w14:paraId="40A582D5" w14:textId="77777777" w:rsidR="004954CA" w:rsidRDefault="002144D6">
      <w:pPr>
        <w:pStyle w:val="Body"/>
        <w:rPr>
          <w:b/>
          <w:bCs/>
        </w:rPr>
      </w:pPr>
      <w:r>
        <w:rPr>
          <w:b/>
          <w:bCs/>
        </w:rPr>
        <w:t>Goals and Plans</w:t>
      </w:r>
    </w:p>
    <w:p w14:paraId="28990464" w14:textId="3A5D60A1" w:rsidR="004954CA" w:rsidRDefault="002144D6">
      <w:pPr>
        <w:pStyle w:val="Body"/>
        <w:rPr>
          <w:i/>
          <w:iCs/>
          <w:sz w:val="18"/>
          <w:szCs w:val="18"/>
        </w:rPr>
      </w:pPr>
      <w:r>
        <w:rPr>
          <w:i/>
          <w:iCs/>
          <w:sz w:val="18"/>
          <w:szCs w:val="18"/>
        </w:rPr>
        <w:t>Outline what personal enhancement or study project you will undertake. Also</w:t>
      </w:r>
      <w:r w:rsidR="0028627D">
        <w:rPr>
          <w:i/>
          <w:iCs/>
          <w:sz w:val="18"/>
          <w:szCs w:val="18"/>
        </w:rPr>
        <w:t>,</w:t>
      </w:r>
      <w:r>
        <w:rPr>
          <w:i/>
          <w:iCs/>
          <w:sz w:val="18"/>
          <w:szCs w:val="18"/>
        </w:rPr>
        <w:t xml:space="preserve"> outline how it will be reported.</w:t>
      </w:r>
    </w:p>
    <w:p w14:paraId="114A3018" w14:textId="77777777" w:rsidR="004954CA" w:rsidRDefault="004954CA">
      <w:pPr>
        <w:pStyle w:val="Body"/>
      </w:pPr>
    </w:p>
    <w:p w14:paraId="6623D24C" w14:textId="77777777" w:rsidR="004954CA" w:rsidRDefault="002144D6">
      <w:pPr>
        <w:pStyle w:val="Body"/>
        <w:rPr>
          <w:b/>
          <w:bCs/>
        </w:rPr>
      </w:pPr>
      <w:r>
        <w:rPr>
          <w:b/>
          <w:bCs/>
        </w:rPr>
        <w:t>Delegation of Ministry Responsibilities</w:t>
      </w:r>
    </w:p>
    <w:p w14:paraId="074795B0" w14:textId="0383698F" w:rsidR="004954CA" w:rsidRDefault="002144D6">
      <w:pPr>
        <w:pStyle w:val="Body"/>
        <w:rPr>
          <w:i/>
          <w:iCs/>
          <w:sz w:val="18"/>
          <w:szCs w:val="18"/>
        </w:rPr>
      </w:pPr>
      <w:r>
        <w:rPr>
          <w:i/>
          <w:iCs/>
          <w:sz w:val="18"/>
          <w:szCs w:val="18"/>
        </w:rPr>
        <w:t xml:space="preserve">Outline what ministry responsibilities (local, district, national) need to be cared for, the key </w:t>
      </w:r>
      <w:r w:rsidR="0028627D">
        <w:rPr>
          <w:i/>
          <w:iCs/>
          <w:sz w:val="18"/>
          <w:szCs w:val="18"/>
        </w:rPr>
        <w:t>layperson</w:t>
      </w:r>
      <w:r>
        <w:rPr>
          <w:i/>
          <w:iCs/>
          <w:sz w:val="18"/>
          <w:szCs w:val="18"/>
        </w:rPr>
        <w:t xml:space="preserve"> who will care for them and how and to whom they will report. Ensure that in the absence of the pastor, plans for board meetings are arranged </w:t>
      </w:r>
      <w:r w:rsidR="0028627D">
        <w:rPr>
          <w:i/>
          <w:iCs/>
          <w:sz w:val="18"/>
          <w:szCs w:val="18"/>
        </w:rPr>
        <w:t>per</w:t>
      </w:r>
      <w:r>
        <w:rPr>
          <w:i/>
          <w:iCs/>
          <w:sz w:val="18"/>
          <w:szCs w:val="18"/>
        </w:rPr>
        <w:t xml:space="preserve"> Manual paragraph 128, and any meetings of the membership with Manual paragraph 113.4.</w:t>
      </w:r>
    </w:p>
    <w:p w14:paraId="60463FE0" w14:textId="77777777" w:rsidR="004954CA" w:rsidRDefault="004954CA">
      <w:pPr>
        <w:pStyle w:val="Body"/>
      </w:pPr>
    </w:p>
    <w:p w14:paraId="020D6466" w14:textId="495EDD6C" w:rsidR="004954CA" w:rsidRDefault="0028627D">
      <w:pPr>
        <w:pStyle w:val="Body"/>
        <w:rPr>
          <w:b/>
          <w:bCs/>
        </w:rPr>
      </w:pPr>
      <w:r>
        <w:rPr>
          <w:b/>
          <w:bCs/>
        </w:rPr>
        <w:t>Re-Entry</w:t>
      </w:r>
      <w:r w:rsidR="002144D6">
        <w:rPr>
          <w:b/>
          <w:bCs/>
        </w:rPr>
        <w:t xml:space="preserve"> Plan</w:t>
      </w:r>
    </w:p>
    <w:p w14:paraId="56D13F5F" w14:textId="3E0C86ED" w:rsidR="004954CA" w:rsidRDefault="002144D6">
      <w:pPr>
        <w:pStyle w:val="Body"/>
        <w:rPr>
          <w:i/>
          <w:iCs/>
          <w:sz w:val="18"/>
          <w:szCs w:val="18"/>
        </w:rPr>
      </w:pPr>
      <w:r>
        <w:rPr>
          <w:i/>
          <w:iCs/>
          <w:sz w:val="18"/>
          <w:szCs w:val="18"/>
        </w:rPr>
        <w:t xml:space="preserve">Outline the steps to be taken for the minister to </w:t>
      </w:r>
      <w:r w:rsidR="0028627D">
        <w:rPr>
          <w:i/>
          <w:iCs/>
          <w:sz w:val="18"/>
          <w:szCs w:val="18"/>
        </w:rPr>
        <w:t>re-enter</w:t>
      </w:r>
      <w:r>
        <w:rPr>
          <w:i/>
          <w:iCs/>
          <w:sz w:val="18"/>
          <w:szCs w:val="18"/>
        </w:rPr>
        <w:t xml:space="preserve"> and re-establish ministry. It is recommended the pastor provide a report sheet to each person he has delegated assignments to</w:t>
      </w:r>
      <w:r w:rsidR="0028627D">
        <w:rPr>
          <w:i/>
          <w:iCs/>
          <w:sz w:val="18"/>
          <w:szCs w:val="18"/>
        </w:rPr>
        <w:t>,</w:t>
      </w:r>
      <w:r>
        <w:rPr>
          <w:i/>
          <w:iCs/>
          <w:sz w:val="18"/>
          <w:szCs w:val="18"/>
        </w:rPr>
        <w:t xml:space="preserve"> such as the Sample Report sheet for</w:t>
      </w:r>
      <w:r w:rsidR="0028627D">
        <w:rPr>
          <w:i/>
          <w:iCs/>
          <w:sz w:val="18"/>
          <w:szCs w:val="18"/>
        </w:rPr>
        <w:t xml:space="preserve"> re-entry</w:t>
      </w:r>
      <w:r>
        <w:rPr>
          <w:i/>
          <w:iCs/>
          <w:sz w:val="18"/>
          <w:szCs w:val="18"/>
        </w:rPr>
        <w:t xml:space="preserve">. Upon </w:t>
      </w:r>
      <w:r w:rsidR="0028627D">
        <w:rPr>
          <w:i/>
          <w:iCs/>
          <w:sz w:val="18"/>
          <w:szCs w:val="18"/>
        </w:rPr>
        <w:t>re-entry</w:t>
      </w:r>
      <w:r>
        <w:rPr>
          <w:i/>
          <w:iCs/>
          <w:sz w:val="18"/>
          <w:szCs w:val="18"/>
        </w:rPr>
        <w:t xml:space="preserve">, this will </w:t>
      </w:r>
      <w:r w:rsidR="0028627D">
        <w:rPr>
          <w:i/>
          <w:iCs/>
          <w:sz w:val="18"/>
          <w:szCs w:val="18"/>
        </w:rPr>
        <w:t>give</w:t>
      </w:r>
      <w:r>
        <w:rPr>
          <w:i/>
          <w:iCs/>
          <w:sz w:val="18"/>
          <w:szCs w:val="18"/>
        </w:rPr>
        <w:t xml:space="preserve"> a way to update the pastor and integrate him back into the </w:t>
      </w:r>
      <w:r w:rsidR="0028627D">
        <w:rPr>
          <w:i/>
          <w:iCs/>
          <w:sz w:val="18"/>
          <w:szCs w:val="18"/>
        </w:rPr>
        <w:t>church's ministry</w:t>
      </w:r>
      <w:r>
        <w:rPr>
          <w:i/>
          <w:iCs/>
          <w:sz w:val="18"/>
          <w:szCs w:val="18"/>
        </w:rPr>
        <w:t xml:space="preserve">. An example of the questions the pastor should ask include: </w:t>
      </w:r>
      <w:r w:rsidR="007575F4">
        <w:rPr>
          <w:i/>
          <w:iCs/>
          <w:sz w:val="18"/>
          <w:szCs w:val="18"/>
        </w:rPr>
        <w:t>"</w:t>
      </w:r>
      <w:r>
        <w:rPr>
          <w:i/>
          <w:iCs/>
          <w:sz w:val="18"/>
          <w:szCs w:val="18"/>
        </w:rPr>
        <w:t>What do I need to know?</w:t>
      </w:r>
      <w:r w:rsidR="007575F4">
        <w:rPr>
          <w:i/>
          <w:iCs/>
          <w:sz w:val="18"/>
          <w:szCs w:val="18"/>
        </w:rPr>
        <w:t>"</w:t>
      </w:r>
      <w:r>
        <w:rPr>
          <w:i/>
          <w:iCs/>
          <w:sz w:val="18"/>
          <w:szCs w:val="18"/>
        </w:rPr>
        <w:t xml:space="preserve"> and </w:t>
      </w:r>
      <w:r w:rsidR="007575F4">
        <w:rPr>
          <w:i/>
          <w:iCs/>
          <w:sz w:val="18"/>
          <w:szCs w:val="18"/>
        </w:rPr>
        <w:t>"</w:t>
      </w:r>
      <w:r>
        <w:rPr>
          <w:i/>
          <w:iCs/>
          <w:sz w:val="18"/>
          <w:szCs w:val="18"/>
        </w:rPr>
        <w:t>What ministries would you like to keep and/or begin.</w:t>
      </w:r>
      <w:r w:rsidR="007575F4">
        <w:rPr>
          <w:i/>
          <w:iCs/>
          <w:sz w:val="18"/>
          <w:szCs w:val="18"/>
        </w:rPr>
        <w:t>"</w:t>
      </w:r>
    </w:p>
    <w:p w14:paraId="347900B2" w14:textId="77777777" w:rsidR="004954CA" w:rsidRDefault="004954CA">
      <w:pPr>
        <w:pStyle w:val="Body"/>
      </w:pPr>
    </w:p>
    <w:p w14:paraId="211C8DB3" w14:textId="77777777" w:rsidR="004954CA" w:rsidRDefault="002144D6">
      <w:pPr>
        <w:pStyle w:val="Body"/>
        <w:rPr>
          <w:b/>
          <w:bCs/>
        </w:rPr>
      </w:pPr>
      <w:r>
        <w:rPr>
          <w:b/>
          <w:bCs/>
        </w:rPr>
        <w:t>Date of Sabbatical Report Session</w:t>
      </w:r>
    </w:p>
    <w:p w14:paraId="5F74C81E" w14:textId="01A0FE87" w:rsidR="004954CA" w:rsidRDefault="002144D6">
      <w:pPr>
        <w:pStyle w:val="Body"/>
        <w:rPr>
          <w:i/>
          <w:iCs/>
          <w:sz w:val="18"/>
          <w:szCs w:val="18"/>
        </w:rPr>
      </w:pPr>
      <w:r>
        <w:rPr>
          <w:i/>
          <w:iCs/>
          <w:sz w:val="18"/>
          <w:szCs w:val="18"/>
        </w:rPr>
        <w:t>Set the date when the minister, church board</w:t>
      </w:r>
      <w:r w:rsidR="0028627D">
        <w:rPr>
          <w:i/>
          <w:iCs/>
          <w:sz w:val="18"/>
          <w:szCs w:val="18"/>
        </w:rPr>
        <w:t>,</w:t>
      </w:r>
      <w:r>
        <w:rPr>
          <w:i/>
          <w:iCs/>
          <w:sz w:val="18"/>
          <w:szCs w:val="18"/>
        </w:rPr>
        <w:t xml:space="preserve"> and key lay leaders will report to each other on the results of the Sabbatical.</w:t>
      </w:r>
    </w:p>
    <w:p w14:paraId="1E2E1AAA" w14:textId="77777777" w:rsidR="004954CA" w:rsidRDefault="004954CA">
      <w:pPr>
        <w:pStyle w:val="Body"/>
      </w:pPr>
    </w:p>
    <w:p w14:paraId="69C1B795" w14:textId="77777777" w:rsidR="004954CA" w:rsidRDefault="002144D6">
      <w:pPr>
        <w:pStyle w:val="Body"/>
        <w:rPr>
          <w:b/>
          <w:bCs/>
        </w:rPr>
      </w:pPr>
      <w:r>
        <w:rPr>
          <w:b/>
          <w:bCs/>
        </w:rPr>
        <w:t>Sabbatical Agreement &amp; Approval</w:t>
      </w:r>
    </w:p>
    <w:p w14:paraId="47ACC870" w14:textId="18D28815" w:rsidR="004954CA" w:rsidRDefault="002144D6">
      <w:pPr>
        <w:pStyle w:val="Body"/>
      </w:pPr>
      <w:r>
        <w:t xml:space="preserve">By signing this document, both the pastor and the church board agree that the pastor will remain at the church for at least 12 months after returning from the sabbatical. </w:t>
      </w:r>
      <w:r w:rsidR="0028627D">
        <w:t>Suppose</w:t>
      </w:r>
      <w:r w:rsidR="00D7432F">
        <w:t xml:space="preserve"> </w:t>
      </w:r>
      <w:r w:rsidR="00D7432F" w:rsidRPr="00D7432F">
        <w:t>the pastoral staff person voluntarily leave</w:t>
      </w:r>
      <w:r w:rsidR="00D7432F">
        <w:t>s</w:t>
      </w:r>
      <w:r w:rsidR="00D7432F" w:rsidRPr="00D7432F">
        <w:t xml:space="preserve"> the assignment in a time shorter than this</w:t>
      </w:r>
      <w:r w:rsidR="0028627D">
        <w:t>. In that case,</w:t>
      </w:r>
      <w:r w:rsidR="00D7432F" w:rsidRPr="00D7432F">
        <w:t xml:space="preserve"> repayment of salary and benefits will be made to the church in an amount agreed upon by the church board and the district superintendent.</w:t>
      </w:r>
      <w:r w:rsidR="00D7432F">
        <w:t xml:space="preserve">  </w:t>
      </w:r>
      <w:r>
        <w:t xml:space="preserve">If the pastor leaves </w:t>
      </w:r>
      <w:r w:rsidR="00EA2D50">
        <w:t>due to</w:t>
      </w:r>
      <w:r>
        <w:t xml:space="preserve"> either a regular or special review earned vacation will be provided.</w:t>
      </w:r>
    </w:p>
    <w:p w14:paraId="4A924D73" w14:textId="77777777" w:rsidR="004954CA" w:rsidRDefault="004954CA">
      <w:pPr>
        <w:pStyle w:val="Body"/>
        <w:rPr>
          <w:b/>
          <w:bCs/>
        </w:rPr>
      </w:pPr>
    </w:p>
    <w:p w14:paraId="69B209AB" w14:textId="2FC2E334" w:rsidR="004954CA" w:rsidRDefault="009F7F65">
      <w:pPr>
        <w:pStyle w:val="Body"/>
      </w:pPr>
      <w:r>
        <w:t>Before</w:t>
      </w:r>
      <w:r w:rsidR="002144D6">
        <w:t xml:space="preserve"> presenting the Sabbatical plan to the church board, the pastor will send a copy of the proposed plan to the District Superintendent. When submitting the plan to the church board, the Pastor will sign two copies of the request. The Secretary of the church board will sign when the board has approved the sabbatical. The District Superintendent will sign the final plan following board approval.</w:t>
      </w:r>
    </w:p>
    <w:p w14:paraId="6E29DD9A" w14:textId="77777777" w:rsidR="004954CA" w:rsidRDefault="004954CA">
      <w:pPr>
        <w:pStyle w:val="Body"/>
        <w:spacing w:line="276" w:lineRule="auto"/>
      </w:pPr>
    </w:p>
    <w:p w14:paraId="57276025" w14:textId="77777777" w:rsidR="004954CA" w:rsidRDefault="004954CA">
      <w:pPr>
        <w:pStyle w:val="Body"/>
        <w:spacing w:line="276" w:lineRule="auto"/>
      </w:pPr>
    </w:p>
    <w:p w14:paraId="1CA04762" w14:textId="77777777" w:rsidR="004954CA" w:rsidRDefault="002144D6">
      <w:pPr>
        <w:pStyle w:val="Body"/>
        <w:tabs>
          <w:tab w:val="left" w:pos="3240"/>
          <w:tab w:val="left" w:pos="6480"/>
        </w:tabs>
        <w:spacing w:line="276" w:lineRule="auto"/>
      </w:pPr>
      <w:r>
        <w:t xml:space="preserve">______________________ </w:t>
      </w:r>
      <w:r>
        <w:tab/>
        <w:t xml:space="preserve">_______________________ </w:t>
      </w:r>
      <w:r>
        <w:tab/>
        <w:t xml:space="preserve">___________________ </w:t>
      </w:r>
    </w:p>
    <w:p w14:paraId="4BDF2935" w14:textId="77777777" w:rsidR="004954CA" w:rsidRDefault="002144D6">
      <w:pPr>
        <w:pStyle w:val="Body"/>
        <w:tabs>
          <w:tab w:val="left" w:pos="3240"/>
          <w:tab w:val="left" w:pos="6480"/>
        </w:tabs>
        <w:spacing w:line="276" w:lineRule="auto"/>
        <w:rPr>
          <w:i/>
          <w:iCs/>
          <w:sz w:val="18"/>
          <w:szCs w:val="18"/>
        </w:rPr>
      </w:pPr>
      <w:r>
        <w:rPr>
          <w:i/>
          <w:iCs/>
          <w:sz w:val="18"/>
          <w:szCs w:val="18"/>
        </w:rPr>
        <w:t xml:space="preserve">Pastor </w:t>
      </w:r>
      <w:r>
        <w:rPr>
          <w:i/>
          <w:iCs/>
          <w:sz w:val="18"/>
          <w:szCs w:val="18"/>
        </w:rPr>
        <w:tab/>
        <w:t xml:space="preserve">Secretary of Church Board </w:t>
      </w:r>
      <w:r>
        <w:rPr>
          <w:i/>
          <w:iCs/>
          <w:sz w:val="18"/>
          <w:szCs w:val="18"/>
        </w:rPr>
        <w:tab/>
        <w:t>District Superintendent</w:t>
      </w:r>
    </w:p>
    <w:p w14:paraId="4B3CAF58" w14:textId="77777777" w:rsidR="004954CA" w:rsidRDefault="004954CA">
      <w:pPr>
        <w:pStyle w:val="Body"/>
        <w:tabs>
          <w:tab w:val="left" w:pos="3240"/>
          <w:tab w:val="left" w:pos="6480"/>
        </w:tabs>
        <w:spacing w:line="276" w:lineRule="auto"/>
      </w:pPr>
    </w:p>
    <w:p w14:paraId="721F9BAE" w14:textId="77777777" w:rsidR="004954CA" w:rsidRDefault="002144D6">
      <w:pPr>
        <w:pStyle w:val="Body"/>
        <w:tabs>
          <w:tab w:val="left" w:pos="3240"/>
          <w:tab w:val="left" w:pos="6480"/>
        </w:tabs>
        <w:spacing w:line="276" w:lineRule="auto"/>
      </w:pPr>
      <w:r>
        <w:t xml:space="preserve">______________________ </w:t>
      </w:r>
      <w:r>
        <w:tab/>
        <w:t xml:space="preserve">______________________ </w:t>
      </w:r>
      <w:r>
        <w:tab/>
        <w:t>___________________</w:t>
      </w:r>
    </w:p>
    <w:p w14:paraId="41A464D0" w14:textId="77777777" w:rsidR="004954CA" w:rsidRDefault="002144D6">
      <w:pPr>
        <w:pStyle w:val="Body"/>
        <w:tabs>
          <w:tab w:val="left" w:pos="3240"/>
          <w:tab w:val="left" w:pos="6480"/>
        </w:tabs>
        <w:spacing w:line="276" w:lineRule="auto"/>
        <w:rPr>
          <w:i/>
          <w:iCs/>
          <w:sz w:val="18"/>
          <w:szCs w:val="18"/>
        </w:rPr>
      </w:pPr>
      <w:r>
        <w:rPr>
          <w:i/>
          <w:iCs/>
          <w:sz w:val="18"/>
          <w:szCs w:val="18"/>
          <w:lang w:val="de-DE"/>
        </w:rPr>
        <w:t xml:space="preserve">Date </w:t>
      </w:r>
      <w:r>
        <w:rPr>
          <w:i/>
          <w:iCs/>
          <w:sz w:val="18"/>
          <w:szCs w:val="18"/>
        </w:rPr>
        <w:tab/>
      </w:r>
      <w:proofErr w:type="spellStart"/>
      <w:r>
        <w:rPr>
          <w:i/>
          <w:iCs/>
          <w:sz w:val="18"/>
          <w:szCs w:val="18"/>
          <w:lang w:val="de-DE"/>
        </w:rPr>
        <w:t>Date</w:t>
      </w:r>
      <w:proofErr w:type="spellEnd"/>
      <w:r>
        <w:rPr>
          <w:i/>
          <w:iCs/>
          <w:sz w:val="18"/>
          <w:szCs w:val="18"/>
        </w:rPr>
        <w:tab/>
      </w:r>
      <w:proofErr w:type="spellStart"/>
      <w:r>
        <w:rPr>
          <w:i/>
          <w:iCs/>
          <w:sz w:val="18"/>
          <w:szCs w:val="18"/>
          <w:lang w:val="de-DE"/>
        </w:rPr>
        <w:t>Date</w:t>
      </w:r>
      <w:proofErr w:type="spellEnd"/>
    </w:p>
    <w:p w14:paraId="5ABC4A1D" w14:textId="77777777" w:rsidR="004954CA" w:rsidRDefault="002144D6">
      <w:pPr>
        <w:pStyle w:val="Body"/>
        <w:tabs>
          <w:tab w:val="left" w:pos="3240"/>
          <w:tab w:val="left" w:pos="6480"/>
        </w:tabs>
        <w:spacing w:line="276" w:lineRule="auto"/>
      </w:pPr>
      <w:r>
        <w:rPr>
          <w:rFonts w:ascii="Arial Unicode MS" w:hAnsi="Arial Unicode MS"/>
          <w:sz w:val="18"/>
          <w:szCs w:val="18"/>
        </w:rPr>
        <w:br w:type="page"/>
      </w:r>
    </w:p>
    <w:p w14:paraId="0474307A"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eastAsia="Helvetica Neue" w:hAnsi="Helvetica Neue" w:cs="Helvetica Neue"/>
          <w:b/>
          <w:bCs/>
          <w:sz w:val="36"/>
          <w:szCs w:val="36"/>
        </w:rPr>
      </w:pPr>
      <w:r>
        <w:rPr>
          <w:rFonts w:ascii="Helvetica Neue" w:hAnsi="Helvetica Neue"/>
          <w:b/>
          <w:bCs/>
          <w:sz w:val="36"/>
          <w:szCs w:val="36"/>
        </w:rPr>
        <w:lastRenderedPageBreak/>
        <w:t>SABBATICAL POLICY</w:t>
      </w:r>
    </w:p>
    <w:p w14:paraId="7874680C"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eastAsia="Helvetica Neue" w:hAnsi="Helvetica Neue" w:cs="Helvetica Neue"/>
          <w:b/>
          <w:bCs/>
          <w:sz w:val="28"/>
          <w:szCs w:val="28"/>
        </w:rPr>
      </w:pPr>
      <w:r w:rsidRPr="00EA2F68">
        <w:rPr>
          <w:rFonts w:ascii="Helvetica Neue" w:hAnsi="Helvetica Neue"/>
          <w:b/>
          <w:bCs/>
          <w:i/>
          <w:sz w:val="28"/>
          <w:szCs w:val="28"/>
        </w:rPr>
        <w:t>[Name]</w:t>
      </w:r>
      <w:r>
        <w:rPr>
          <w:rFonts w:ascii="Helvetica Neue" w:hAnsi="Helvetica Neue"/>
          <w:b/>
          <w:bCs/>
          <w:sz w:val="28"/>
          <w:szCs w:val="28"/>
        </w:rPr>
        <w:t xml:space="preserve"> Church of the Nazarene </w:t>
      </w:r>
    </w:p>
    <w:p w14:paraId="24C88940"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eastAsia="Helvetica Neue" w:hAnsi="Helvetica Neue" w:cs="Helvetica Neue"/>
          <w:b/>
          <w:bCs/>
          <w:sz w:val="28"/>
          <w:szCs w:val="28"/>
        </w:rPr>
      </w:pPr>
      <w:r>
        <w:rPr>
          <w:rFonts w:ascii="Helvetica Neue" w:hAnsi="Helvetica Neue"/>
          <w:b/>
          <w:bCs/>
          <w:sz w:val="28"/>
          <w:szCs w:val="28"/>
        </w:rPr>
        <w:t xml:space="preserve">Adopted by the Church Board, </w:t>
      </w:r>
      <w:r w:rsidRPr="00EA2F68">
        <w:rPr>
          <w:rFonts w:ascii="Helvetica Neue" w:hAnsi="Helvetica Neue"/>
          <w:b/>
          <w:bCs/>
          <w:i/>
          <w:sz w:val="28"/>
          <w:szCs w:val="28"/>
        </w:rPr>
        <w:t>[insert date]</w:t>
      </w:r>
    </w:p>
    <w:p w14:paraId="3C461D83"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eastAsia="Helvetica Neue" w:hAnsi="Helvetica Neue" w:cs="Helvetica Neue"/>
          <w:b/>
          <w:bCs/>
        </w:rPr>
      </w:pPr>
    </w:p>
    <w:p w14:paraId="68E70C72"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rPr>
        <w:t>PURPOSE OF SABBATICAL</w:t>
      </w:r>
    </w:p>
    <w:p w14:paraId="02D553CD" w14:textId="62930E64"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We, the congregation of [</w:t>
      </w:r>
      <w:r w:rsidRPr="00EA2F68">
        <w:rPr>
          <w:rFonts w:ascii="Helvetica Neue" w:hAnsi="Helvetica Neue"/>
          <w:i/>
        </w:rPr>
        <w:t>name</w:t>
      </w:r>
      <w:r>
        <w:rPr>
          <w:rFonts w:ascii="Helvetica Neue" w:hAnsi="Helvetica Neue"/>
        </w:rPr>
        <w:t>] Church of the Nazarene, wish to provide long-term pastoral staff and their family the opportunity of a sabbatical leave for professional development, personal and spiritual renewal, rest, and visioning. By means of a sabbatical leave, the congregation wishes to express gratitude and affirmation to our pastors and their families.</w:t>
      </w:r>
    </w:p>
    <w:p w14:paraId="4CFC7F8B"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0DB5C773"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At the same time, it is the intent that the church will be challenged to a special time of renewal as well as an enlarged vision of its ministry.</w:t>
      </w:r>
    </w:p>
    <w:p w14:paraId="11B149FE"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59704620"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lang w:val="de-DE"/>
        </w:rPr>
        <w:t>SABBATICAL TIME FRAME FOR THE SENIOR PASTOR</w:t>
      </w:r>
    </w:p>
    <w:p w14:paraId="433F23F3"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A sabbatical leave of at least seven weeks will be provided to the senior pastor during each seventh year of consecutive full</w:t>
      </w:r>
      <w:r w:rsidR="00EA2F68">
        <w:rPr>
          <w:rFonts w:ascii="Helvetica Neue" w:hAnsi="Helvetica Neue"/>
        </w:rPr>
        <w:t>-</w:t>
      </w:r>
      <w:r>
        <w:rPr>
          <w:rFonts w:ascii="Helvetica Neue" w:hAnsi="Helvetica Neue"/>
        </w:rPr>
        <w:t>time employment with [</w:t>
      </w:r>
      <w:r w:rsidRPr="00EA2F68">
        <w:rPr>
          <w:rFonts w:ascii="Helvetica Neue" w:hAnsi="Helvetica Neue"/>
          <w:i/>
        </w:rPr>
        <w:t xml:space="preserve">name] </w:t>
      </w:r>
      <w:r>
        <w:rPr>
          <w:rFonts w:ascii="Helvetica Neue" w:hAnsi="Helvetica Neue"/>
        </w:rPr>
        <w:t>Church of the Nazarene.</w:t>
      </w:r>
    </w:p>
    <w:p w14:paraId="6852F173" w14:textId="3E9BFDA0"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It is preferred that the sabbatical be taken in consecutive weeks. However, a two-session sabbatical of four weeks and three weeks will be considered by the church board if the pastor desires.</w:t>
      </w:r>
    </w:p>
    <w:p w14:paraId="5105B041"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62478188" w14:textId="04C81A2A"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The scheduling of the sabbatical leave shall </w:t>
      </w:r>
      <w:r w:rsidR="009F7F65">
        <w:rPr>
          <w:rFonts w:ascii="Helvetica Neue" w:hAnsi="Helvetica Neue"/>
        </w:rPr>
        <w:t>consider</w:t>
      </w:r>
      <w:r>
        <w:rPr>
          <w:rFonts w:ascii="Helvetica Neue" w:hAnsi="Helvetica Neue"/>
        </w:rPr>
        <w:t xml:space="preserve"> the needs of the congregation, the scheduling needs from the </w:t>
      </w:r>
      <w:r w:rsidR="007575F4">
        <w:rPr>
          <w:rFonts w:ascii="Helvetica Neue" w:hAnsi="Helvetica Neue"/>
        </w:rPr>
        <w:t>pastor's</w:t>
      </w:r>
      <w:r>
        <w:rPr>
          <w:rFonts w:ascii="Helvetica Neue" w:hAnsi="Helvetica Neue"/>
        </w:rPr>
        <w:t xml:space="preserve"> proposal, and other pertinent concerns as may be established.</w:t>
      </w:r>
    </w:p>
    <w:p w14:paraId="6C412907"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1ACFDD98"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lang w:val="de-DE"/>
        </w:rPr>
        <w:t>SABBATICAL TIME FRAME FOR ASSOCIATE PASTORS</w:t>
      </w:r>
    </w:p>
    <w:p w14:paraId="3374C100" w14:textId="24E97B4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A sabbatical leave may be provided to </w:t>
      </w:r>
      <w:r w:rsidR="009F7F65">
        <w:rPr>
          <w:rFonts w:ascii="Helvetica Neue" w:hAnsi="Helvetica Neue"/>
        </w:rPr>
        <w:t>full-time</w:t>
      </w:r>
      <w:r>
        <w:rPr>
          <w:rFonts w:ascii="Helvetica Neue" w:hAnsi="Helvetica Neue"/>
        </w:rPr>
        <w:t xml:space="preserve"> associate pastors at the discretion of the senior pastor. A sabbatical leave provided for an associate pastor shall follow the same guidelines as for the senior pastor and as set forth in this outline.</w:t>
      </w:r>
    </w:p>
    <w:p w14:paraId="211CD9FE"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6AE3B991"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rPr>
        <w:t>SABBATICAL PLANNING</w:t>
      </w:r>
    </w:p>
    <w:p w14:paraId="3D52D6C7" w14:textId="26AC2F87" w:rsidR="004954CA" w:rsidRDefault="009F7F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The</w:t>
      </w:r>
      <w:r w:rsidR="002144D6">
        <w:rPr>
          <w:rFonts w:ascii="Helvetica Neue" w:hAnsi="Helvetica Neue"/>
        </w:rPr>
        <w:t xml:space="preserve"> sabbatical will be primarily planned by the pastor with church board input and shall require church board approval. It is recommended and preferred that the </w:t>
      </w:r>
      <w:r>
        <w:rPr>
          <w:rFonts w:ascii="Helvetica Neue" w:hAnsi="Helvetica Neue"/>
        </w:rPr>
        <w:t>leave</w:t>
      </w:r>
      <w:r w:rsidR="002144D6">
        <w:rPr>
          <w:rFonts w:ascii="Helvetica Neue" w:hAnsi="Helvetica Neue"/>
        </w:rPr>
        <w:t xml:space="preserve"> include activities and events that will carry out the purpose of the sabbatical as stated above.</w:t>
      </w:r>
    </w:p>
    <w:p w14:paraId="2E0667BC"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46C67029" w14:textId="6B7681A0"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The church board shall appoint a Sabbatical Committee to receive and review the </w:t>
      </w:r>
      <w:r w:rsidR="007575F4">
        <w:rPr>
          <w:rFonts w:ascii="Helvetica Neue" w:hAnsi="Helvetica Neue"/>
        </w:rPr>
        <w:t>pastor's</w:t>
      </w:r>
      <w:r>
        <w:rPr>
          <w:rFonts w:ascii="Helvetica Neue" w:hAnsi="Helvetica Neue"/>
        </w:rPr>
        <w:t xml:space="preserve"> proposed plan of sabbatical leave. It shall help establish specific expectations of the sabbatical and present the plan to the church board for review and approval. It shall help develop a plan for implementing the sabbatical leave and carrying on the </w:t>
      </w:r>
      <w:r w:rsidR="009F7F65">
        <w:rPr>
          <w:rFonts w:ascii="Helvetica Neue" w:hAnsi="Helvetica Neue"/>
        </w:rPr>
        <w:t>church's ministry</w:t>
      </w:r>
      <w:r>
        <w:rPr>
          <w:rFonts w:ascii="Helvetica Neue" w:hAnsi="Helvetica Neue"/>
        </w:rPr>
        <w:t xml:space="preserve"> in the </w:t>
      </w:r>
      <w:r w:rsidR="007575F4">
        <w:rPr>
          <w:rFonts w:ascii="Helvetica Neue" w:hAnsi="Helvetica Neue"/>
        </w:rPr>
        <w:t>pastor's</w:t>
      </w:r>
      <w:r>
        <w:rPr>
          <w:rFonts w:ascii="Helvetica Neue" w:hAnsi="Helvetica Neue"/>
        </w:rPr>
        <w:t xml:space="preserve"> absence.</w:t>
      </w:r>
    </w:p>
    <w:p w14:paraId="45C9BF11"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67B3D7C6"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hAnsi="Helvetica Neue"/>
        </w:rPr>
      </w:pPr>
      <w:r>
        <w:rPr>
          <w:rFonts w:ascii="Helvetica Neue" w:hAnsi="Helvetica Neue"/>
        </w:rPr>
        <w:t>These specifics shall be followed:</w:t>
      </w:r>
    </w:p>
    <w:p w14:paraId="7969B6A5" w14:textId="77777777" w:rsidR="00D7432F" w:rsidRDefault="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6790D179" w14:textId="0F17F845" w:rsidR="004954CA" w:rsidRDefault="002144D6">
      <w:pPr>
        <w:pStyle w:val="Body"/>
        <w:numPr>
          <w:ilvl w:val="0"/>
          <w:numId w:val="6"/>
        </w:numPr>
        <w:rPr>
          <w:rFonts w:ascii="Helvetica Neue" w:hAnsi="Helvetica Neue"/>
        </w:rPr>
      </w:pPr>
      <w:r>
        <w:rPr>
          <w:rFonts w:ascii="Helvetica Neue" w:hAnsi="Helvetica Neue"/>
        </w:rPr>
        <w:t xml:space="preserve">It shall be the </w:t>
      </w:r>
      <w:r w:rsidR="009F7F65">
        <w:rPr>
          <w:rFonts w:ascii="Helvetica Neue" w:hAnsi="Helvetica Neue"/>
        </w:rPr>
        <w:t>board's responsibility</w:t>
      </w:r>
      <w:r>
        <w:rPr>
          <w:rFonts w:ascii="Helvetica Neue" w:hAnsi="Helvetica Neue"/>
        </w:rPr>
        <w:t xml:space="preserve"> to initiate the planning by setting aside funds on a regularly scheduled basis to finance a sabbatical. A budget line item shall be established to track the accumulation of funds.</w:t>
      </w:r>
    </w:p>
    <w:p w14:paraId="39C100C6" w14:textId="77777777" w:rsidR="00D7432F" w:rsidRDefault="00D7432F" w:rsidP="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3C478266" w14:textId="603B68A0" w:rsidR="004954CA" w:rsidRDefault="002144D6">
      <w:pPr>
        <w:pStyle w:val="Body"/>
        <w:numPr>
          <w:ilvl w:val="0"/>
          <w:numId w:val="6"/>
        </w:numPr>
        <w:rPr>
          <w:rFonts w:ascii="Helvetica Neue" w:hAnsi="Helvetica Neue"/>
        </w:rPr>
      </w:pPr>
      <w:r>
        <w:rPr>
          <w:rFonts w:ascii="Helvetica Neue" w:hAnsi="Helvetica Neue"/>
        </w:rPr>
        <w:lastRenderedPageBreak/>
        <w:t xml:space="preserve">During the </w:t>
      </w:r>
      <w:r w:rsidR="007575F4">
        <w:rPr>
          <w:rFonts w:ascii="Helvetica Neue" w:hAnsi="Helvetica Neue"/>
        </w:rPr>
        <w:t>pastor's</w:t>
      </w:r>
      <w:r>
        <w:rPr>
          <w:rFonts w:ascii="Helvetica Neue" w:hAnsi="Helvetica Neue"/>
        </w:rPr>
        <w:t xml:space="preserve"> sixth year of employment, the board shall appoint a committee of a minimum of three individuals from the board and the congregation. The committee will serve from the date of receipt of the </w:t>
      </w:r>
      <w:r w:rsidR="007575F4">
        <w:rPr>
          <w:rFonts w:ascii="Helvetica Neue" w:hAnsi="Helvetica Neue"/>
        </w:rPr>
        <w:t>pastor's</w:t>
      </w:r>
      <w:r>
        <w:rPr>
          <w:rFonts w:ascii="Helvetica Neue" w:hAnsi="Helvetica Neue"/>
        </w:rPr>
        <w:t xml:space="preserve"> sabbatical plan until the sabbatical evaluation is completed upon the </w:t>
      </w:r>
      <w:r w:rsidR="007575F4">
        <w:rPr>
          <w:rFonts w:ascii="Helvetica Neue" w:hAnsi="Helvetica Neue"/>
        </w:rPr>
        <w:t>pastor's</w:t>
      </w:r>
      <w:r>
        <w:rPr>
          <w:rFonts w:ascii="Helvetica Neue" w:hAnsi="Helvetica Neue"/>
        </w:rPr>
        <w:t xml:space="preserve"> return.</w:t>
      </w:r>
    </w:p>
    <w:p w14:paraId="1E624E0F" w14:textId="77777777" w:rsidR="00D7432F" w:rsidRDefault="00D7432F" w:rsidP="00A17D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hAnsi="Helvetica Neue"/>
        </w:rPr>
      </w:pPr>
    </w:p>
    <w:p w14:paraId="3C596878" w14:textId="74C2FF30" w:rsidR="004954CA" w:rsidRDefault="002144D6">
      <w:pPr>
        <w:pStyle w:val="Body"/>
        <w:numPr>
          <w:ilvl w:val="0"/>
          <w:numId w:val="6"/>
        </w:numPr>
        <w:rPr>
          <w:rFonts w:ascii="Helvetica Neue" w:hAnsi="Helvetica Neue"/>
        </w:rPr>
      </w:pPr>
      <w:r>
        <w:rPr>
          <w:rFonts w:ascii="Helvetica Neue" w:hAnsi="Helvetica Neue"/>
        </w:rPr>
        <w:t xml:space="preserve">During the </w:t>
      </w:r>
      <w:r w:rsidR="007575F4">
        <w:rPr>
          <w:rFonts w:ascii="Helvetica Neue" w:hAnsi="Helvetica Neue"/>
        </w:rPr>
        <w:t>pastor's</w:t>
      </w:r>
      <w:r>
        <w:rPr>
          <w:rFonts w:ascii="Helvetica Neue" w:hAnsi="Helvetica Neue"/>
        </w:rPr>
        <w:t xml:space="preserve"> sixth year of employment, the board shall ask the pastor to prepare a sabbatical leave itinerary to be presented to the church board. The </w:t>
      </w:r>
      <w:r w:rsidR="007575F4">
        <w:rPr>
          <w:rFonts w:ascii="Helvetica Neue" w:hAnsi="Helvetica Neue"/>
        </w:rPr>
        <w:t>pastor's</w:t>
      </w:r>
      <w:r>
        <w:rPr>
          <w:rFonts w:ascii="Helvetica Neue" w:hAnsi="Helvetica Neue"/>
        </w:rPr>
        <w:t xml:space="preserve"> proposed plan shall be received by the Sabbatical Committee at least two months </w:t>
      </w:r>
      <w:r w:rsidR="009F7F65">
        <w:rPr>
          <w:rFonts w:ascii="Helvetica Neue" w:hAnsi="Helvetica Neue"/>
        </w:rPr>
        <w:t>before</w:t>
      </w:r>
      <w:r>
        <w:rPr>
          <w:rFonts w:ascii="Helvetica Neue" w:hAnsi="Helvetica Neue"/>
        </w:rPr>
        <w:t xml:space="preserve"> the planned date of commencement of the sabbatical. The proposed plan should focus on the specific objectives of the leave. The proposed plan shall also outline how the pastoral duties will be carried out in the </w:t>
      </w:r>
      <w:r w:rsidR="007575F4">
        <w:rPr>
          <w:rFonts w:ascii="Helvetica Neue" w:hAnsi="Helvetica Neue"/>
        </w:rPr>
        <w:t>pastor's</w:t>
      </w:r>
      <w:r>
        <w:rPr>
          <w:rFonts w:ascii="Helvetica Neue" w:hAnsi="Helvetica Neue"/>
        </w:rPr>
        <w:t xml:space="preserve"> absence.</w:t>
      </w:r>
    </w:p>
    <w:p w14:paraId="4D09A753"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0664EBEE" w14:textId="06CB8DF8"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hAnsi="Helvetica Neue"/>
          <w:b/>
          <w:bCs/>
          <w:lang w:val="de-DE"/>
        </w:rPr>
      </w:pPr>
      <w:r>
        <w:rPr>
          <w:rFonts w:ascii="Helvetica Neue" w:hAnsi="Helvetica Neue"/>
          <w:b/>
          <w:bCs/>
          <w:lang w:val="de-DE"/>
        </w:rPr>
        <w:t xml:space="preserve">PROCEDURE FOR CONTINUING THE MINISTRY OF THE CHURCH DURING THE </w:t>
      </w:r>
      <w:r w:rsidR="007575F4">
        <w:rPr>
          <w:rFonts w:ascii="Helvetica Neue" w:hAnsi="Helvetica Neue"/>
          <w:b/>
          <w:bCs/>
          <w:lang w:val="de-DE"/>
        </w:rPr>
        <w:t>PASTOR'S</w:t>
      </w:r>
      <w:r>
        <w:rPr>
          <w:rFonts w:ascii="Helvetica Neue" w:hAnsi="Helvetica Neue"/>
          <w:b/>
          <w:bCs/>
          <w:lang w:val="de-DE"/>
        </w:rPr>
        <w:t xml:space="preserve"> SABBATICAL LEAVE</w:t>
      </w:r>
    </w:p>
    <w:p w14:paraId="68BBB597" w14:textId="77777777" w:rsidR="00D7432F" w:rsidRDefault="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p>
    <w:p w14:paraId="0432618A"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The pastor will provide a proposed plan for the continuing ministry of the church during the sabbatical. The pastor will be responsible for appointing persons from the pastoral staff or arranging for interim leadership to carry out the administrative duties, congregational care ministries, and pulpit responsibilities.</w:t>
      </w:r>
    </w:p>
    <w:p w14:paraId="1BD48C07"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440CB86B" w14:textId="77C4C520"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It is recommended that only normal activities and regularly scheduled events in the ministry of the church (i.e.</w:t>
      </w:r>
      <w:r w:rsidR="009F7F65">
        <w:rPr>
          <w:rFonts w:ascii="Helvetica Neue" w:hAnsi="Helvetica Neue"/>
        </w:rPr>
        <w:t>,</w:t>
      </w:r>
      <w:r>
        <w:rPr>
          <w:rFonts w:ascii="Helvetica Neue" w:hAnsi="Helvetica Neue"/>
        </w:rPr>
        <w:t xml:space="preserve"> Sunday morning, Sunday evening, Wednesday evening, regularly scheduled board meetings, regularly scheduled meetings) are to be carried out. It is recommended that special events and programs or fellowship gatherings are limited during the sabbatical.</w:t>
      </w:r>
    </w:p>
    <w:p w14:paraId="370BAC7A"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55E4825C"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During the sabbatical, contact with the senior pastor should be limited to the following:</w:t>
      </w:r>
    </w:p>
    <w:p w14:paraId="3A69EC8C" w14:textId="77777777" w:rsidR="004954CA" w:rsidRDefault="002144D6">
      <w:pPr>
        <w:pStyle w:val="Body"/>
        <w:numPr>
          <w:ilvl w:val="0"/>
          <w:numId w:val="7"/>
        </w:numPr>
        <w:rPr>
          <w:rFonts w:ascii="Helvetica Neue" w:hAnsi="Helvetica Neue"/>
        </w:rPr>
      </w:pPr>
      <w:r>
        <w:rPr>
          <w:rFonts w:ascii="Helvetica Neue" w:hAnsi="Helvetica Neue"/>
        </w:rPr>
        <w:t>Serious illness or death of a member of the congregation;</w:t>
      </w:r>
    </w:p>
    <w:p w14:paraId="0CA48AA2" w14:textId="52CB6405" w:rsidR="004954CA" w:rsidRDefault="002144D6">
      <w:pPr>
        <w:pStyle w:val="Body"/>
        <w:numPr>
          <w:ilvl w:val="0"/>
          <w:numId w:val="6"/>
        </w:numPr>
        <w:rPr>
          <w:rFonts w:ascii="Helvetica Neue" w:hAnsi="Helvetica Neue"/>
        </w:rPr>
      </w:pPr>
      <w:r>
        <w:rPr>
          <w:rFonts w:ascii="Helvetica Neue" w:hAnsi="Helvetica Neue"/>
        </w:rPr>
        <w:t>Any event that the Sabbatical Committee and the interim pastor jointly determine to be an emergency; and/or</w:t>
      </w:r>
    </w:p>
    <w:p w14:paraId="1F671F2D" w14:textId="77777777" w:rsidR="004954CA" w:rsidRDefault="002144D6">
      <w:pPr>
        <w:pStyle w:val="Body"/>
        <w:numPr>
          <w:ilvl w:val="0"/>
          <w:numId w:val="6"/>
        </w:numPr>
        <w:rPr>
          <w:rFonts w:ascii="Helvetica Neue" w:hAnsi="Helvetica Neue"/>
        </w:rPr>
      </w:pPr>
      <w:r>
        <w:rPr>
          <w:rFonts w:ascii="Helvetica Neue" w:hAnsi="Helvetica Neue"/>
        </w:rPr>
        <w:t>A specific prearranged request by the senior pastor.</w:t>
      </w:r>
    </w:p>
    <w:p w14:paraId="5223CF46"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42D386AC"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rPr>
        <w:t>FINANCING OF SABBATICAL LEAVE</w:t>
      </w:r>
    </w:p>
    <w:p w14:paraId="47E250F2" w14:textId="34E9FA5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The church shall make the following financial commitment during the </w:t>
      </w:r>
      <w:r w:rsidR="007575F4">
        <w:rPr>
          <w:rFonts w:ascii="Helvetica Neue" w:hAnsi="Helvetica Neue"/>
        </w:rPr>
        <w:t>pastor's</w:t>
      </w:r>
      <w:r>
        <w:rPr>
          <w:rFonts w:ascii="Helvetica Neue" w:hAnsi="Helvetica Neue"/>
        </w:rPr>
        <w:t xml:space="preserve"> sabbatical leave:</w:t>
      </w:r>
    </w:p>
    <w:p w14:paraId="5048334C" w14:textId="6ED17766" w:rsidR="004954CA" w:rsidRDefault="002144D6">
      <w:pPr>
        <w:pStyle w:val="Body"/>
        <w:numPr>
          <w:ilvl w:val="0"/>
          <w:numId w:val="8"/>
        </w:numPr>
        <w:rPr>
          <w:rFonts w:ascii="Helvetica Neue" w:hAnsi="Helvetica Neue"/>
        </w:rPr>
      </w:pPr>
      <w:r>
        <w:rPr>
          <w:rFonts w:ascii="Helvetica Neue" w:hAnsi="Helvetica Neue"/>
        </w:rPr>
        <w:t xml:space="preserve">The </w:t>
      </w:r>
      <w:r w:rsidR="007575F4">
        <w:rPr>
          <w:rFonts w:ascii="Helvetica Neue" w:hAnsi="Helvetica Neue"/>
        </w:rPr>
        <w:t>pastor's</w:t>
      </w:r>
      <w:r>
        <w:rPr>
          <w:rFonts w:ascii="Helvetica Neue" w:hAnsi="Helvetica Neue"/>
        </w:rPr>
        <w:t xml:space="preserve"> full salary and benefits will continue. There will be no reduction </w:t>
      </w:r>
      <w:r w:rsidR="009F7F65">
        <w:rPr>
          <w:rFonts w:ascii="Helvetica Neue" w:hAnsi="Helvetica Neue"/>
        </w:rPr>
        <w:t>in</w:t>
      </w:r>
      <w:r>
        <w:rPr>
          <w:rFonts w:ascii="Helvetica Neue" w:hAnsi="Helvetica Neue"/>
        </w:rPr>
        <w:t xml:space="preserve"> </w:t>
      </w:r>
      <w:r w:rsidR="009F7F65">
        <w:rPr>
          <w:rFonts w:ascii="Helvetica Neue" w:hAnsi="Helvetica Neue"/>
        </w:rPr>
        <w:t>pay</w:t>
      </w:r>
      <w:r>
        <w:rPr>
          <w:rFonts w:ascii="Helvetica Neue" w:hAnsi="Helvetica Neue"/>
        </w:rPr>
        <w:t xml:space="preserve"> or benefits during the duration of the sabbatical.</w:t>
      </w:r>
    </w:p>
    <w:p w14:paraId="7CE4CD36" w14:textId="77777777" w:rsidR="004954CA" w:rsidRDefault="002144D6">
      <w:pPr>
        <w:pStyle w:val="Body"/>
        <w:numPr>
          <w:ilvl w:val="0"/>
          <w:numId w:val="6"/>
        </w:numPr>
        <w:rPr>
          <w:rFonts w:ascii="Helvetica Neue" w:hAnsi="Helvetica Neue"/>
        </w:rPr>
      </w:pPr>
      <w:r>
        <w:rPr>
          <w:rFonts w:ascii="Helvetica Neue" w:hAnsi="Helvetica Neue"/>
        </w:rPr>
        <w:t>Seminar or educational expenses incurred by the preapproved sabbatical plan will be supported by the church according to professional development policies.</w:t>
      </w:r>
    </w:p>
    <w:p w14:paraId="70A19251" w14:textId="653CAF83" w:rsidR="004954CA" w:rsidRDefault="002144D6">
      <w:pPr>
        <w:pStyle w:val="Body"/>
        <w:numPr>
          <w:ilvl w:val="0"/>
          <w:numId w:val="6"/>
        </w:numPr>
        <w:rPr>
          <w:rFonts w:ascii="Helvetica Neue" w:hAnsi="Helvetica Neue"/>
        </w:rPr>
      </w:pPr>
      <w:r>
        <w:rPr>
          <w:rFonts w:ascii="Helvetica Neue" w:hAnsi="Helvetica Neue"/>
        </w:rPr>
        <w:t xml:space="preserve">A sabbatical budget will be established with the amount to be approved by the church board after </w:t>
      </w:r>
      <w:r w:rsidR="009F7F65">
        <w:rPr>
          <w:rFonts w:ascii="Helvetica Neue" w:hAnsi="Helvetica Neue"/>
        </w:rPr>
        <w:t>considering and approving</w:t>
      </w:r>
      <w:r>
        <w:rPr>
          <w:rFonts w:ascii="Helvetica Neue" w:hAnsi="Helvetica Neue"/>
        </w:rPr>
        <w:t xml:space="preserve"> the sabbatical plan. The budget may assist with additional expenses (e.g.</w:t>
      </w:r>
      <w:r w:rsidR="009F7F65">
        <w:rPr>
          <w:rFonts w:ascii="Helvetica Neue" w:hAnsi="Helvetica Neue"/>
        </w:rPr>
        <w:t>,</w:t>
      </w:r>
      <w:r>
        <w:rPr>
          <w:rFonts w:ascii="Helvetica Neue" w:hAnsi="Helvetica Neue"/>
        </w:rPr>
        <w:t xml:space="preserve"> travel expenses).</w:t>
      </w:r>
    </w:p>
    <w:p w14:paraId="01771774"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50CB7184" w14:textId="0F0548FC"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lang w:val="de-DE"/>
        </w:rPr>
        <w:t xml:space="preserve">THE </w:t>
      </w:r>
      <w:r w:rsidR="007575F4">
        <w:rPr>
          <w:rFonts w:ascii="Helvetica Neue" w:hAnsi="Helvetica Neue"/>
          <w:b/>
          <w:bCs/>
          <w:lang w:val="de-DE"/>
        </w:rPr>
        <w:t>PASTOR'S</w:t>
      </w:r>
      <w:r>
        <w:rPr>
          <w:rFonts w:ascii="Helvetica Neue" w:hAnsi="Helvetica Neue"/>
          <w:b/>
          <w:bCs/>
          <w:lang w:val="de-DE"/>
        </w:rPr>
        <w:t xml:space="preserve"> FAMILY DURING SABBATICAL LEAVE</w:t>
      </w:r>
    </w:p>
    <w:p w14:paraId="27CEAD85" w14:textId="6426290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The pastor and his or her spouse shall determine the role family members will take in the sabbatical leave. That role shall be included in the proposed plan for </w:t>
      </w:r>
      <w:r w:rsidR="009F7F65">
        <w:rPr>
          <w:rFonts w:ascii="Helvetica Neue" w:hAnsi="Helvetica Neue"/>
        </w:rPr>
        <w:t xml:space="preserve">a </w:t>
      </w:r>
      <w:r>
        <w:rPr>
          <w:rFonts w:ascii="Helvetica Neue" w:hAnsi="Helvetica Neue"/>
        </w:rPr>
        <w:t xml:space="preserve">sabbatical that the pastor submits to the Sabbatical Committee for board approval. The </w:t>
      </w:r>
      <w:r w:rsidR="007575F4">
        <w:rPr>
          <w:rFonts w:ascii="Helvetica Neue" w:hAnsi="Helvetica Neue"/>
        </w:rPr>
        <w:t>pastor's</w:t>
      </w:r>
      <w:r>
        <w:rPr>
          <w:rFonts w:ascii="Helvetica Neue" w:hAnsi="Helvetica Neue"/>
        </w:rPr>
        <w:t xml:space="preserve"> immediate family members may, but are not expected to, attend regularly scheduled services and/or activities. The pastor and family members shall be free to communicate with the church community as they desire.</w:t>
      </w:r>
    </w:p>
    <w:p w14:paraId="3EE3A115" w14:textId="6613EE6D"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lastRenderedPageBreak/>
        <w:t xml:space="preserve">However, to enable the sabbatical to accomplish the intended purpose, the congregation and the board </w:t>
      </w:r>
      <w:r w:rsidR="009F7F65">
        <w:rPr>
          <w:rFonts w:ascii="Helvetica Neue" w:hAnsi="Helvetica Neue"/>
        </w:rPr>
        <w:t xml:space="preserve">will request </w:t>
      </w:r>
      <w:r>
        <w:rPr>
          <w:rFonts w:ascii="Helvetica Neue" w:hAnsi="Helvetica Neue"/>
        </w:rPr>
        <w:t xml:space="preserve">that no direct communication is made with the pastor or the </w:t>
      </w:r>
      <w:r w:rsidR="007575F4">
        <w:rPr>
          <w:rFonts w:ascii="Helvetica Neue" w:hAnsi="Helvetica Neue"/>
        </w:rPr>
        <w:t>pastor's</w:t>
      </w:r>
      <w:r>
        <w:rPr>
          <w:rFonts w:ascii="Helvetica Neue" w:hAnsi="Helvetica Neue"/>
        </w:rPr>
        <w:t xml:space="preserve"> family members.</w:t>
      </w:r>
    </w:p>
    <w:p w14:paraId="3DA76D55"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5B1A3363"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r>
        <w:rPr>
          <w:rFonts w:ascii="Helvetica Neue" w:hAnsi="Helvetica Neue"/>
          <w:b/>
          <w:bCs/>
          <w:lang w:val="de-DE"/>
        </w:rPr>
        <w:t>RETURN FROM SABBATICAL</w:t>
      </w:r>
    </w:p>
    <w:p w14:paraId="1732512E" w14:textId="2A8EB44D"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Upon </w:t>
      </w:r>
      <w:r w:rsidR="009F7F65">
        <w:rPr>
          <w:rFonts w:ascii="Helvetica Neue" w:hAnsi="Helvetica Neue"/>
        </w:rPr>
        <w:t>returning</w:t>
      </w:r>
      <w:r>
        <w:rPr>
          <w:rFonts w:ascii="Helvetica Neue" w:hAnsi="Helvetica Neue"/>
        </w:rPr>
        <w:t xml:space="preserve"> from sabbatical leave, the pastor shall first meet with the Sabbatical Committee (and interim pastor, if applicable) before </w:t>
      </w:r>
      <w:r w:rsidR="0028627D">
        <w:rPr>
          <w:rFonts w:ascii="Helvetica Neue" w:hAnsi="Helvetica Neue"/>
        </w:rPr>
        <w:t>re-entering</w:t>
      </w:r>
      <w:r>
        <w:rPr>
          <w:rFonts w:ascii="Helvetica Neue" w:hAnsi="Helvetica Neue"/>
        </w:rPr>
        <w:t xml:space="preserve"> his </w:t>
      </w:r>
      <w:r w:rsidR="009F7F65">
        <w:rPr>
          <w:rFonts w:ascii="Helvetica Neue" w:hAnsi="Helvetica Neue"/>
        </w:rPr>
        <w:t>ministry duties</w:t>
      </w:r>
      <w:r>
        <w:rPr>
          <w:rFonts w:ascii="Helvetica Neue" w:hAnsi="Helvetica Neue"/>
        </w:rPr>
        <w:t xml:space="preserve">. A date shall be scheduled for this meeting </w:t>
      </w:r>
      <w:r w:rsidR="009F7F65">
        <w:rPr>
          <w:rFonts w:ascii="Helvetica Neue" w:hAnsi="Helvetica Neue"/>
        </w:rPr>
        <w:t>before</w:t>
      </w:r>
      <w:r>
        <w:rPr>
          <w:rFonts w:ascii="Helvetica Neue" w:hAnsi="Helvetica Neue"/>
        </w:rPr>
        <w:t xml:space="preserve"> the commencement of the sabbatical leave. The purpose of the meeting shall be twofold. First, the committee and interim pastor will inform the pastor of all issues that have arisen in his/her absence, bring him/her up to date on all activities, and discuss the effect the sabbatical has had on the church. Second, the pastor may</w:t>
      </w:r>
      <w:r w:rsidR="009F7F65">
        <w:rPr>
          <w:rFonts w:ascii="Helvetica Neue" w:hAnsi="Helvetica Neue"/>
        </w:rPr>
        <w:t>,</w:t>
      </w:r>
      <w:r>
        <w:rPr>
          <w:rFonts w:ascii="Helvetica Neue" w:hAnsi="Helvetica Neue"/>
        </w:rPr>
        <w:t xml:space="preserve"> in turn</w:t>
      </w:r>
      <w:r w:rsidR="009F7F65">
        <w:rPr>
          <w:rFonts w:ascii="Helvetica Neue" w:hAnsi="Helvetica Neue"/>
        </w:rPr>
        <w:t>,</w:t>
      </w:r>
      <w:r>
        <w:rPr>
          <w:rFonts w:ascii="Helvetica Neue" w:hAnsi="Helvetica Neue"/>
        </w:rPr>
        <w:t xml:space="preserve"> give a brief oral report to the Sabbatical Committee on his activities and what he feels transpired with regard to carrying out the goals of the sabbatical.</w:t>
      </w:r>
    </w:p>
    <w:p w14:paraId="006120FD"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293B4422" w14:textId="1E3CBB31"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The pastor and the Sabbatical Committee shall prepare a written report approximately one month following the </w:t>
      </w:r>
      <w:r w:rsidR="007575F4">
        <w:rPr>
          <w:rFonts w:ascii="Helvetica Neue" w:hAnsi="Helvetica Neue"/>
        </w:rPr>
        <w:t>pastor's</w:t>
      </w:r>
      <w:r>
        <w:rPr>
          <w:rFonts w:ascii="Helvetica Neue" w:hAnsi="Helvetica Neue"/>
        </w:rPr>
        <w:t xml:space="preserve"> return.</w:t>
      </w:r>
    </w:p>
    <w:p w14:paraId="61B184FF"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72481F26" w14:textId="44A8410F"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hAnsi="Helvetica Neue"/>
        </w:rPr>
        <w:t xml:space="preserve">The first Sunday worship service following the </w:t>
      </w:r>
      <w:r w:rsidR="007575F4">
        <w:rPr>
          <w:rFonts w:ascii="Helvetica Neue" w:hAnsi="Helvetica Neue"/>
        </w:rPr>
        <w:t>pastor's</w:t>
      </w:r>
      <w:r>
        <w:rPr>
          <w:rFonts w:ascii="Helvetica Neue" w:hAnsi="Helvetica Neue"/>
        </w:rPr>
        <w:t xml:space="preserve"> return should be planned as a celebration of renewal for the pastor and congregation.</w:t>
      </w:r>
    </w:p>
    <w:p w14:paraId="53DFDFF4"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4E9F63E3"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hAnsi="Helvetica Neue"/>
          <w:b/>
          <w:bCs/>
          <w:lang w:val="de-DE"/>
        </w:rPr>
      </w:pPr>
      <w:r>
        <w:rPr>
          <w:rFonts w:ascii="Helvetica Neue" w:hAnsi="Helvetica Neue"/>
          <w:b/>
          <w:bCs/>
          <w:lang w:val="de-DE"/>
        </w:rPr>
        <w:t>STIPULATIONS</w:t>
      </w:r>
    </w:p>
    <w:p w14:paraId="53C7E9E9" w14:textId="77777777" w:rsidR="00976C67" w:rsidRDefault="00976C6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bCs/>
        </w:rPr>
      </w:pPr>
    </w:p>
    <w:p w14:paraId="37655F72" w14:textId="4F05882A" w:rsidR="004954CA" w:rsidRDefault="002144D6">
      <w:pPr>
        <w:pStyle w:val="Body"/>
        <w:numPr>
          <w:ilvl w:val="0"/>
          <w:numId w:val="9"/>
        </w:numPr>
        <w:rPr>
          <w:rFonts w:ascii="Helvetica Neue" w:hAnsi="Helvetica Neue"/>
        </w:rPr>
      </w:pPr>
      <w:r>
        <w:rPr>
          <w:rFonts w:ascii="Helvetica Neue" w:hAnsi="Helvetica Neue"/>
        </w:rPr>
        <w:t xml:space="preserve">Sabbatical leave will not negate any of the </w:t>
      </w:r>
      <w:r w:rsidR="007575F4">
        <w:rPr>
          <w:rFonts w:ascii="Helvetica Neue" w:hAnsi="Helvetica Neue"/>
        </w:rPr>
        <w:t>pastor's</w:t>
      </w:r>
      <w:r>
        <w:rPr>
          <w:rFonts w:ascii="Helvetica Neue" w:hAnsi="Helvetica Neue"/>
        </w:rPr>
        <w:t xml:space="preserve"> earned vacation. Vacation days may not be used to extend the length of sabbatical leave.</w:t>
      </w:r>
    </w:p>
    <w:p w14:paraId="470B5D0C" w14:textId="77777777" w:rsidR="00D7432F" w:rsidRDefault="00D7432F" w:rsidP="00976C6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19FD7DE3" w14:textId="058B32C7" w:rsidR="004954CA" w:rsidRDefault="002144D6">
      <w:pPr>
        <w:pStyle w:val="Body"/>
        <w:numPr>
          <w:ilvl w:val="0"/>
          <w:numId w:val="6"/>
        </w:numPr>
        <w:rPr>
          <w:rFonts w:ascii="Helvetica Neue" w:hAnsi="Helvetica Neue"/>
        </w:rPr>
      </w:pPr>
      <w:r>
        <w:rPr>
          <w:rFonts w:ascii="Helvetica Neue" w:hAnsi="Helvetica Neue"/>
        </w:rPr>
        <w:t xml:space="preserve">Sabbatical leave will be in addition to </w:t>
      </w:r>
      <w:r w:rsidR="009F7F65">
        <w:rPr>
          <w:rFonts w:ascii="Helvetica Neue" w:hAnsi="Helvetica Neue"/>
        </w:rPr>
        <w:t>board-approved</w:t>
      </w:r>
      <w:r>
        <w:rPr>
          <w:rFonts w:ascii="Helvetica Neue" w:hAnsi="Helvetica Neue"/>
        </w:rPr>
        <w:t xml:space="preserve"> events or seminars throughout the rest of the year.</w:t>
      </w:r>
    </w:p>
    <w:p w14:paraId="2CD32FDA" w14:textId="77777777" w:rsidR="00D7432F" w:rsidRDefault="00D7432F" w:rsidP="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3CDF957D" w14:textId="77777777" w:rsidR="004954CA" w:rsidRDefault="002144D6">
      <w:pPr>
        <w:pStyle w:val="Body"/>
        <w:numPr>
          <w:ilvl w:val="0"/>
          <w:numId w:val="6"/>
        </w:numPr>
        <w:rPr>
          <w:rFonts w:ascii="Helvetica Neue" w:hAnsi="Helvetica Neue"/>
        </w:rPr>
      </w:pPr>
      <w:r>
        <w:rPr>
          <w:rFonts w:ascii="Helvetica Neue" w:hAnsi="Helvetica Neue"/>
        </w:rPr>
        <w:t>No more than one member of the pastoral staff may be on sabbatical leave at any one time.</w:t>
      </w:r>
    </w:p>
    <w:p w14:paraId="6876A756" w14:textId="77777777" w:rsidR="00D7432F" w:rsidRDefault="00D7432F" w:rsidP="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2AFE80A9" w14:textId="56AECEB3" w:rsidR="004954CA" w:rsidRDefault="002144D6">
      <w:pPr>
        <w:pStyle w:val="Body"/>
        <w:numPr>
          <w:ilvl w:val="0"/>
          <w:numId w:val="6"/>
        </w:numPr>
        <w:rPr>
          <w:rFonts w:ascii="Helvetica Neue" w:hAnsi="Helvetica Neue"/>
        </w:rPr>
      </w:pPr>
      <w:r>
        <w:rPr>
          <w:rFonts w:ascii="Helvetica Neue" w:hAnsi="Helvetica Neue"/>
        </w:rPr>
        <w:t xml:space="preserve">No personnel shall be hired or terminated while the senior pastor is on sabbatical unless </w:t>
      </w:r>
      <w:r w:rsidR="009F7F65">
        <w:rPr>
          <w:rFonts w:ascii="Helvetica Neue" w:hAnsi="Helvetica Neue"/>
        </w:rPr>
        <w:t>the senior pastor gives approval</w:t>
      </w:r>
      <w:r>
        <w:rPr>
          <w:rFonts w:ascii="Helvetica Neue" w:hAnsi="Helvetica Neue"/>
        </w:rPr>
        <w:t>.</w:t>
      </w:r>
    </w:p>
    <w:p w14:paraId="009A94E3" w14:textId="77777777" w:rsidR="00D7432F" w:rsidRDefault="00D7432F" w:rsidP="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454E7280" w14:textId="77777777" w:rsidR="004954CA" w:rsidRDefault="002144D6">
      <w:pPr>
        <w:pStyle w:val="Body"/>
        <w:numPr>
          <w:ilvl w:val="0"/>
          <w:numId w:val="6"/>
        </w:numPr>
        <w:rPr>
          <w:rFonts w:ascii="Helvetica Neue" w:hAnsi="Helvetica Neue"/>
        </w:rPr>
      </w:pPr>
      <w:r>
        <w:rPr>
          <w:rFonts w:ascii="Helvetica Neue" w:hAnsi="Helvetica Neue"/>
        </w:rPr>
        <w:t>This sabbatical leave policy shall be reviewed periodically.</w:t>
      </w:r>
    </w:p>
    <w:p w14:paraId="6D8B6E84" w14:textId="77777777" w:rsidR="00D7432F" w:rsidRDefault="00D7432F" w:rsidP="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191BB757" w14:textId="77777777" w:rsidR="004954CA" w:rsidRDefault="002144D6">
      <w:pPr>
        <w:pStyle w:val="Body"/>
        <w:numPr>
          <w:ilvl w:val="0"/>
          <w:numId w:val="6"/>
        </w:numPr>
        <w:rPr>
          <w:rFonts w:ascii="Helvetica Neue" w:hAnsi="Helvetica Neue"/>
        </w:rPr>
      </w:pPr>
      <w:r>
        <w:rPr>
          <w:rFonts w:ascii="Helvetica Neue" w:hAnsi="Helvetica Neue"/>
        </w:rPr>
        <w:t>The purpose of this policy is for direction and is not intended to be all conclusive.</w:t>
      </w:r>
    </w:p>
    <w:p w14:paraId="575541F8" w14:textId="77777777" w:rsidR="00D7432F" w:rsidRDefault="00D7432F" w:rsidP="00D743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Neue" w:hAnsi="Helvetica Neue"/>
        </w:rPr>
      </w:pPr>
    </w:p>
    <w:p w14:paraId="7CD0BE3A" w14:textId="77777777" w:rsidR="004954CA" w:rsidRDefault="002144D6">
      <w:pPr>
        <w:pStyle w:val="Body"/>
        <w:numPr>
          <w:ilvl w:val="0"/>
          <w:numId w:val="6"/>
        </w:numPr>
        <w:rPr>
          <w:rFonts w:ascii="Helvetica Neue" w:hAnsi="Helvetica Neue"/>
        </w:rPr>
      </w:pPr>
      <w:r>
        <w:rPr>
          <w:rFonts w:ascii="Helvetica Neue" w:hAnsi="Helvetica Neue"/>
        </w:rPr>
        <w:t>Proposed changes or additions in the above policy may be submitted to the Sabbatical Committee and presented to the church board for approval.</w:t>
      </w:r>
    </w:p>
    <w:p w14:paraId="6F1EAFED"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075016DB" w14:textId="77777777" w:rsidR="004954CA" w:rsidRDefault="004954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2689777F" w14:textId="77777777" w:rsidR="004954CA" w:rsidRDefault="002144D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Unicode MS" w:hAnsi="Arial Unicode MS"/>
        </w:rPr>
        <w:br w:type="page"/>
      </w:r>
      <w:r>
        <w:rPr>
          <w:noProof/>
        </w:rPr>
        <w:lastRenderedPageBreak/>
        <w:drawing>
          <wp:anchor distT="152400" distB="152400" distL="152400" distR="152400" simplePos="0" relativeHeight="251659264" behindDoc="0" locked="0" layoutInCell="1" allowOverlap="1" wp14:anchorId="02BA15DD" wp14:editId="37E560C7">
            <wp:simplePos x="0" y="0"/>
            <wp:positionH relativeFrom="page">
              <wp:posOffset>-705532</wp:posOffset>
            </wp:positionH>
            <wp:positionV relativeFrom="page">
              <wp:posOffset>1846170</wp:posOffset>
            </wp:positionV>
            <wp:extent cx="9212272" cy="620900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9"/>
                    <a:stretch>
                      <a:fillRect/>
                    </a:stretch>
                  </pic:blipFill>
                  <pic:spPr>
                    <a:xfrm rot="16200000">
                      <a:off x="0" y="0"/>
                      <a:ext cx="9212272" cy="6209004"/>
                    </a:xfrm>
                    <a:prstGeom prst="rect">
                      <a:avLst/>
                    </a:prstGeom>
                    <a:ln w="12700" cap="flat">
                      <a:noFill/>
                      <a:miter lim="400000"/>
                    </a:ln>
                    <a:effectLst/>
                  </pic:spPr>
                </pic:pic>
              </a:graphicData>
            </a:graphic>
          </wp:anchor>
        </w:drawing>
      </w:r>
    </w:p>
    <w:sectPr w:rsidR="004954CA">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038D" w14:textId="77777777" w:rsidR="00286250" w:rsidRDefault="00286250">
      <w:r>
        <w:separator/>
      </w:r>
    </w:p>
  </w:endnote>
  <w:endnote w:type="continuationSeparator" w:id="0">
    <w:p w14:paraId="5C8D3367" w14:textId="77777777" w:rsidR="00286250" w:rsidRDefault="0028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8C36" w14:textId="77777777" w:rsidR="004954CA" w:rsidRDefault="004954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AF6D" w14:textId="77777777" w:rsidR="00286250" w:rsidRDefault="00286250">
      <w:r>
        <w:separator/>
      </w:r>
    </w:p>
  </w:footnote>
  <w:footnote w:type="continuationSeparator" w:id="0">
    <w:p w14:paraId="26AFEE15" w14:textId="77777777" w:rsidR="00286250" w:rsidRDefault="0028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D330" w14:textId="77777777" w:rsidR="004954CA" w:rsidRDefault="004954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5F4"/>
    <w:multiLevelType w:val="hybridMultilevel"/>
    <w:tmpl w:val="DE9A629C"/>
    <w:styleLink w:val="Numbered0"/>
    <w:lvl w:ilvl="0" w:tplc="50A4F86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E518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721C9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3A9136">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96AD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5E4C1A">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30C6E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E63B02">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56D6C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E910F2"/>
    <w:multiLevelType w:val="hybridMultilevel"/>
    <w:tmpl w:val="9572AAE2"/>
    <w:styleLink w:val="Bullets"/>
    <w:lvl w:ilvl="0" w:tplc="2F5A1180">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11E87DA">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A4FA88">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7029A92">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33A419C">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44C46F8">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D763CB0">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348814C">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95E181A">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206A6D"/>
    <w:multiLevelType w:val="hybridMultilevel"/>
    <w:tmpl w:val="DE9A629C"/>
    <w:numStyleLink w:val="Numbered0"/>
  </w:abstractNum>
  <w:abstractNum w:abstractNumId="3" w15:restartNumberingAfterBreak="0">
    <w:nsid w:val="4C5648B8"/>
    <w:multiLevelType w:val="hybridMultilevel"/>
    <w:tmpl w:val="FED01DDE"/>
    <w:styleLink w:val="Numbered"/>
    <w:lvl w:ilvl="0" w:tplc="37A66896">
      <w:start w:val="1"/>
      <w:numFmt w:val="decimal"/>
      <w:lvlText w:val="%1."/>
      <w:lvlJc w:val="left"/>
      <w:pPr>
        <w:tabs>
          <w:tab w:val="num" w:pos="232"/>
        </w:tabs>
        <w:ind w:left="592" w:hanging="592"/>
      </w:pPr>
      <w:rPr>
        <w:rFonts w:hAnsi="Arial Unicode MS"/>
        <w:caps w:val="0"/>
        <w:smallCaps w:val="0"/>
        <w:strike w:val="0"/>
        <w:dstrike w:val="0"/>
        <w:outline w:val="0"/>
        <w:emboss w:val="0"/>
        <w:imprint w:val="0"/>
        <w:spacing w:val="0"/>
        <w:w w:val="100"/>
        <w:kern w:val="0"/>
        <w:position w:val="0"/>
        <w:highlight w:val="none"/>
        <w:vertAlign w:val="baseline"/>
      </w:rPr>
    </w:lvl>
    <w:lvl w:ilvl="1" w:tplc="E14A56C4">
      <w:start w:val="1"/>
      <w:numFmt w:val="decimal"/>
      <w:lvlText w:val="%2."/>
      <w:lvlJc w:val="left"/>
      <w:pPr>
        <w:tabs>
          <w:tab w:val="num" w:pos="1032"/>
        </w:tabs>
        <w:ind w:left="1392" w:hanging="592"/>
      </w:pPr>
      <w:rPr>
        <w:rFonts w:hAnsi="Arial Unicode MS"/>
        <w:caps w:val="0"/>
        <w:smallCaps w:val="0"/>
        <w:strike w:val="0"/>
        <w:dstrike w:val="0"/>
        <w:outline w:val="0"/>
        <w:emboss w:val="0"/>
        <w:imprint w:val="0"/>
        <w:spacing w:val="0"/>
        <w:w w:val="100"/>
        <w:kern w:val="0"/>
        <w:position w:val="0"/>
        <w:highlight w:val="none"/>
        <w:vertAlign w:val="baseline"/>
      </w:rPr>
    </w:lvl>
    <w:lvl w:ilvl="2" w:tplc="2592B2BC">
      <w:start w:val="1"/>
      <w:numFmt w:val="decimal"/>
      <w:lvlText w:val="%3."/>
      <w:lvlJc w:val="left"/>
      <w:pPr>
        <w:tabs>
          <w:tab w:val="num" w:pos="1832"/>
        </w:tabs>
        <w:ind w:left="2192"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53484EE8">
      <w:start w:val="1"/>
      <w:numFmt w:val="decimal"/>
      <w:lvlText w:val="%4."/>
      <w:lvlJc w:val="left"/>
      <w:pPr>
        <w:tabs>
          <w:tab w:val="num" w:pos="2632"/>
        </w:tabs>
        <w:ind w:left="2992" w:hanging="592"/>
      </w:pPr>
      <w:rPr>
        <w:rFonts w:hAnsi="Arial Unicode MS"/>
        <w:caps w:val="0"/>
        <w:smallCaps w:val="0"/>
        <w:strike w:val="0"/>
        <w:dstrike w:val="0"/>
        <w:outline w:val="0"/>
        <w:emboss w:val="0"/>
        <w:imprint w:val="0"/>
        <w:spacing w:val="0"/>
        <w:w w:val="100"/>
        <w:kern w:val="0"/>
        <w:position w:val="0"/>
        <w:highlight w:val="none"/>
        <w:vertAlign w:val="baseline"/>
      </w:rPr>
    </w:lvl>
    <w:lvl w:ilvl="4" w:tplc="77EC0266">
      <w:start w:val="1"/>
      <w:numFmt w:val="decimal"/>
      <w:lvlText w:val="%5."/>
      <w:lvlJc w:val="left"/>
      <w:pPr>
        <w:tabs>
          <w:tab w:val="num" w:pos="3432"/>
        </w:tabs>
        <w:ind w:left="3792" w:hanging="592"/>
      </w:pPr>
      <w:rPr>
        <w:rFonts w:hAnsi="Arial Unicode MS"/>
        <w:caps w:val="0"/>
        <w:smallCaps w:val="0"/>
        <w:strike w:val="0"/>
        <w:dstrike w:val="0"/>
        <w:outline w:val="0"/>
        <w:emboss w:val="0"/>
        <w:imprint w:val="0"/>
        <w:spacing w:val="0"/>
        <w:w w:val="100"/>
        <w:kern w:val="0"/>
        <w:position w:val="0"/>
        <w:highlight w:val="none"/>
        <w:vertAlign w:val="baseline"/>
      </w:rPr>
    </w:lvl>
    <w:lvl w:ilvl="5" w:tplc="6E228F66">
      <w:start w:val="1"/>
      <w:numFmt w:val="decimal"/>
      <w:lvlText w:val="%6."/>
      <w:lvlJc w:val="left"/>
      <w:pPr>
        <w:tabs>
          <w:tab w:val="num" w:pos="4232"/>
        </w:tabs>
        <w:ind w:left="4592"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CE6A3A1C">
      <w:start w:val="1"/>
      <w:numFmt w:val="decimal"/>
      <w:lvlText w:val="%7."/>
      <w:lvlJc w:val="left"/>
      <w:pPr>
        <w:tabs>
          <w:tab w:val="num" w:pos="5032"/>
        </w:tabs>
        <w:ind w:left="5392" w:hanging="592"/>
      </w:pPr>
      <w:rPr>
        <w:rFonts w:hAnsi="Arial Unicode MS"/>
        <w:caps w:val="0"/>
        <w:smallCaps w:val="0"/>
        <w:strike w:val="0"/>
        <w:dstrike w:val="0"/>
        <w:outline w:val="0"/>
        <w:emboss w:val="0"/>
        <w:imprint w:val="0"/>
        <w:spacing w:val="0"/>
        <w:w w:val="100"/>
        <w:kern w:val="0"/>
        <w:position w:val="0"/>
        <w:highlight w:val="none"/>
        <w:vertAlign w:val="baseline"/>
      </w:rPr>
    </w:lvl>
    <w:lvl w:ilvl="7" w:tplc="A1744BEA">
      <w:start w:val="1"/>
      <w:numFmt w:val="decimal"/>
      <w:lvlText w:val="%8."/>
      <w:lvlJc w:val="left"/>
      <w:pPr>
        <w:tabs>
          <w:tab w:val="num" w:pos="5832"/>
        </w:tabs>
        <w:ind w:left="6192" w:hanging="592"/>
      </w:pPr>
      <w:rPr>
        <w:rFonts w:hAnsi="Arial Unicode MS"/>
        <w:caps w:val="0"/>
        <w:smallCaps w:val="0"/>
        <w:strike w:val="0"/>
        <w:dstrike w:val="0"/>
        <w:outline w:val="0"/>
        <w:emboss w:val="0"/>
        <w:imprint w:val="0"/>
        <w:spacing w:val="0"/>
        <w:w w:val="100"/>
        <w:kern w:val="0"/>
        <w:position w:val="0"/>
        <w:highlight w:val="none"/>
        <w:vertAlign w:val="baseline"/>
      </w:rPr>
    </w:lvl>
    <w:lvl w:ilvl="8" w:tplc="DDAC88EC">
      <w:start w:val="1"/>
      <w:numFmt w:val="decimal"/>
      <w:lvlText w:val="%9."/>
      <w:lvlJc w:val="left"/>
      <w:pPr>
        <w:tabs>
          <w:tab w:val="num" w:pos="6632"/>
        </w:tabs>
        <w:ind w:left="6992"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4535AB"/>
    <w:multiLevelType w:val="hybridMultilevel"/>
    <w:tmpl w:val="FED01DDE"/>
    <w:numStyleLink w:val="Numbered"/>
  </w:abstractNum>
  <w:abstractNum w:abstractNumId="5" w15:restartNumberingAfterBreak="0">
    <w:nsid w:val="764056D8"/>
    <w:multiLevelType w:val="hybridMultilevel"/>
    <w:tmpl w:val="9572AAE2"/>
    <w:numStyleLink w:val="Bullets"/>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CA"/>
    <w:rsid w:val="00053F49"/>
    <w:rsid w:val="00095769"/>
    <w:rsid w:val="000A2FF5"/>
    <w:rsid w:val="001560D5"/>
    <w:rsid w:val="002144D6"/>
    <w:rsid w:val="00286250"/>
    <w:rsid w:val="0028627D"/>
    <w:rsid w:val="004365DD"/>
    <w:rsid w:val="004954CA"/>
    <w:rsid w:val="0052757C"/>
    <w:rsid w:val="006D509D"/>
    <w:rsid w:val="007575F4"/>
    <w:rsid w:val="007916BD"/>
    <w:rsid w:val="00917C2B"/>
    <w:rsid w:val="00950F0C"/>
    <w:rsid w:val="00976C67"/>
    <w:rsid w:val="009F7F65"/>
    <w:rsid w:val="00A076CA"/>
    <w:rsid w:val="00A17D2A"/>
    <w:rsid w:val="00A8486E"/>
    <w:rsid w:val="00D24E32"/>
    <w:rsid w:val="00D7432F"/>
    <w:rsid w:val="00DD79A2"/>
    <w:rsid w:val="00EA2D50"/>
    <w:rsid w:val="00EA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AB72E"/>
  <w15:docId w15:val="{1D150233-C6C2-D748-B15B-3355FCE6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0A2F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2F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w:hAnsi="Helvetica" w:cs="Arial Unicode MS"/>
      <w:color w:val="000000"/>
      <w:sz w:val="22"/>
      <w:szCs w:val="22"/>
      <w:u w:color="000000"/>
    </w:rPr>
  </w:style>
  <w:style w:type="paragraph" w:styleId="ListParagraph">
    <w:name w:val="List Paragraph"/>
    <w:pPr>
      <w:ind w:left="720"/>
    </w:pPr>
    <w:rPr>
      <w:rFonts w:ascii="Helvetica" w:hAnsi="Helvetica" w:cs="Arial Unicode MS"/>
      <w:color w:val="000000"/>
      <w:sz w:val="22"/>
      <w:szCs w:val="22"/>
      <w:u w:color="000000"/>
    </w:rPr>
  </w:style>
  <w:style w:type="numbering" w:customStyle="1" w:styleId="Bullets">
    <w:name w:val="Bullets"/>
    <w:pPr>
      <w:numPr>
        <w:numId w:val="1"/>
      </w:numPr>
    </w:pPr>
  </w:style>
  <w:style w:type="numbering" w:customStyle="1" w:styleId="Numbered">
    <w:name w:val="Numbered"/>
    <w:pPr>
      <w:numPr>
        <w:numId w:val="3"/>
      </w:numPr>
    </w:pPr>
  </w:style>
  <w:style w:type="numbering" w:customStyle="1" w:styleId="Numbered0">
    <w:name w:val="Numbered.0"/>
    <w:pPr>
      <w:numPr>
        <w:numId w:val="5"/>
      </w:numPr>
    </w:pPr>
  </w:style>
  <w:style w:type="character" w:customStyle="1" w:styleId="Heading2Char">
    <w:name w:val="Heading 2 Char"/>
    <w:basedOn w:val="DefaultParagraphFont"/>
    <w:link w:val="Heading2"/>
    <w:uiPriority w:val="9"/>
    <w:semiHidden/>
    <w:rsid w:val="000A2FF5"/>
    <w:rPr>
      <w:rFonts w:asciiTheme="majorHAnsi" w:eastAsiaTheme="majorEastAsia" w:hAnsiTheme="majorHAnsi" w:cstheme="majorBidi"/>
      <w:color w:val="365F91" w:themeColor="accent1" w:themeShade="BF"/>
      <w:sz w:val="26"/>
      <w:szCs w:val="26"/>
      <w:bdr w:val="none" w:sz="0" w:space="0" w:color="auto"/>
    </w:rPr>
  </w:style>
  <w:style w:type="character" w:styleId="UnresolvedMention">
    <w:name w:val="Unresolved Mention"/>
    <w:basedOn w:val="DefaultParagraphFont"/>
    <w:uiPriority w:val="99"/>
    <w:semiHidden/>
    <w:unhideWhenUsed/>
    <w:rsid w:val="000A2FF5"/>
    <w:rPr>
      <w:color w:val="605E5C"/>
      <w:shd w:val="clear" w:color="auto" w:fill="E1DFDD"/>
    </w:rPr>
  </w:style>
  <w:style w:type="character" w:styleId="FollowedHyperlink">
    <w:name w:val="FollowedHyperlink"/>
    <w:basedOn w:val="DefaultParagraphFont"/>
    <w:uiPriority w:val="99"/>
    <w:semiHidden/>
    <w:unhideWhenUsed/>
    <w:rsid w:val="000A2FF5"/>
    <w:rPr>
      <w:color w:val="FF00FF" w:themeColor="followedHyperlink"/>
      <w:u w:val="single"/>
    </w:rPr>
  </w:style>
  <w:style w:type="character" w:customStyle="1" w:styleId="Heading1Char">
    <w:name w:val="Heading 1 Char"/>
    <w:basedOn w:val="DefaultParagraphFont"/>
    <w:link w:val="Heading1"/>
    <w:uiPriority w:val="9"/>
    <w:rsid w:val="000A2FF5"/>
    <w:rPr>
      <w:rFonts w:asciiTheme="majorHAnsi" w:eastAsiaTheme="majorEastAsia" w:hAnsiTheme="majorHAnsi" w:cstheme="majorBidi"/>
      <w:color w:val="365F91" w:themeColor="accent1" w:themeShade="BF"/>
      <w:sz w:val="32"/>
      <w:szCs w:val="32"/>
      <w:bdr w:val="none" w:sz="0" w:space="0" w:color="auto"/>
    </w:rPr>
  </w:style>
  <w:style w:type="character" w:customStyle="1" w:styleId="a-size-large">
    <w:name w:val="a-size-large"/>
    <w:basedOn w:val="DefaultParagraphFont"/>
    <w:rsid w:val="000A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1505">
      <w:bodyDiv w:val="1"/>
      <w:marLeft w:val="0"/>
      <w:marRight w:val="0"/>
      <w:marTop w:val="0"/>
      <w:marBottom w:val="0"/>
      <w:divBdr>
        <w:top w:val="none" w:sz="0" w:space="0" w:color="auto"/>
        <w:left w:val="none" w:sz="0" w:space="0" w:color="auto"/>
        <w:bottom w:val="none" w:sz="0" w:space="0" w:color="auto"/>
        <w:right w:val="none" w:sz="0" w:space="0" w:color="auto"/>
      </w:divBdr>
    </w:div>
    <w:div w:id="1146043021">
      <w:bodyDiv w:val="1"/>
      <w:marLeft w:val="0"/>
      <w:marRight w:val="0"/>
      <w:marTop w:val="0"/>
      <w:marBottom w:val="0"/>
      <w:divBdr>
        <w:top w:val="none" w:sz="0" w:space="0" w:color="auto"/>
        <w:left w:val="none" w:sz="0" w:space="0" w:color="auto"/>
        <w:bottom w:val="none" w:sz="0" w:space="0" w:color="auto"/>
        <w:right w:val="none" w:sz="0" w:space="0" w:color="auto"/>
      </w:divBdr>
    </w:div>
    <w:div w:id="1976644981">
      <w:bodyDiv w:val="1"/>
      <w:marLeft w:val="0"/>
      <w:marRight w:val="0"/>
      <w:marTop w:val="0"/>
      <w:marBottom w:val="0"/>
      <w:divBdr>
        <w:top w:val="none" w:sz="0" w:space="0" w:color="auto"/>
        <w:left w:val="none" w:sz="0" w:space="0" w:color="auto"/>
        <w:bottom w:val="none" w:sz="0" w:space="0" w:color="auto"/>
        <w:right w:val="none" w:sz="0" w:space="0" w:color="auto"/>
      </w:divBdr>
    </w:div>
    <w:div w:id="2099397562">
      <w:bodyDiv w:val="1"/>
      <w:marLeft w:val="0"/>
      <w:marRight w:val="0"/>
      <w:marTop w:val="0"/>
      <w:marBottom w:val="0"/>
      <w:divBdr>
        <w:top w:val="none" w:sz="0" w:space="0" w:color="auto"/>
        <w:left w:val="none" w:sz="0" w:space="0" w:color="auto"/>
        <w:bottom w:val="none" w:sz="0" w:space="0" w:color="auto"/>
        <w:right w:val="none" w:sz="0" w:space="0" w:color="auto"/>
      </w:divBdr>
    </w:div>
    <w:div w:id="214441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llyendowment.org/religion_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8BAFBC-9490-5044-9E59-CC9B881F8F1E}">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9449-2ABF-A849-B0D4-CFFB5503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Crump</cp:lastModifiedBy>
  <cp:revision>2</cp:revision>
  <cp:lastPrinted>2019-06-23T21:07:00Z</cp:lastPrinted>
  <dcterms:created xsi:type="dcterms:W3CDTF">2021-06-14T17:21:00Z</dcterms:created>
  <dcterms:modified xsi:type="dcterms:W3CDTF">2021-06-14T17:21:00Z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documentId_2675</vt:lpwstr>
  </property>
  <property fmtid="{D5CDD505-2E9C-101B-9397-08002B2CF9AE}" pid="3" name="grammarly_documentContext">
    <vt:lpwstr>{"goals":[],"domain":"general","emotions":[],"dialect":"american"}</vt:lpwstr>
  </property>
</Properties>
</file>